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6F5" w:rsidRDefault="006936F5" w:rsidP="003C2037">
      <w:pPr>
        <w:pStyle w:val="aff3"/>
        <w:pBdr>
          <w:top w:val="nil"/>
          <w:left w:val="nil"/>
          <w:bottom w:val="nil"/>
          <w:right w:val="nil"/>
          <w:between w:val="nil"/>
        </w:pBdr>
        <w:spacing w:line="240" w:lineRule="auto"/>
        <w:ind w:left="360" w:firstLine="491"/>
        <w:jc w:val="both"/>
        <w:rPr>
          <w:rFonts w:ascii="Times New Roman" w:eastAsia="Times New Roman" w:hAnsi="Times New Roman" w:cs="Times New Roman"/>
        </w:rPr>
      </w:pPr>
    </w:p>
    <w:p w:rsidR="006936F5" w:rsidRPr="006936F5" w:rsidRDefault="006936F5" w:rsidP="003C2037">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b/>
        </w:rPr>
      </w:pPr>
      <w:r w:rsidRPr="006936F5">
        <w:rPr>
          <w:rFonts w:ascii="Times New Roman" w:eastAsia="Times New Roman" w:hAnsi="Times New Roman" w:cs="Times New Roman"/>
          <w:b/>
        </w:rPr>
        <w:t xml:space="preserve">ПУБЛИЧНАЯ ОФЕРТА </w:t>
      </w:r>
    </w:p>
    <w:p w:rsidR="006936F5" w:rsidRPr="006936F5" w:rsidRDefault="006936F5" w:rsidP="003C2037">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b/>
        </w:rPr>
      </w:pPr>
      <w:r w:rsidRPr="006936F5">
        <w:rPr>
          <w:rFonts w:ascii="Times New Roman" w:eastAsia="Times New Roman" w:hAnsi="Times New Roman" w:cs="Times New Roman"/>
          <w:b/>
        </w:rPr>
        <w:t xml:space="preserve">на оказание автотранспортных услуг </w:t>
      </w:r>
    </w:p>
    <w:p w:rsidR="006936F5" w:rsidRDefault="006936F5" w:rsidP="003C2037">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rPr>
      </w:pPr>
    </w:p>
    <w:p w:rsidR="006936F5" w:rsidRPr="006936F5" w:rsidRDefault="006936F5" w:rsidP="00975A66">
      <w:pPr>
        <w:pStyle w:val="aff3"/>
        <w:numPr>
          <w:ilvl w:val="0"/>
          <w:numId w:val="7"/>
        </w:numPr>
        <w:pBdr>
          <w:top w:val="nil"/>
          <w:left w:val="nil"/>
          <w:bottom w:val="nil"/>
          <w:right w:val="nil"/>
          <w:between w:val="nil"/>
        </w:pBdr>
        <w:tabs>
          <w:tab w:val="left" w:pos="426"/>
          <w:tab w:val="left" w:pos="1134"/>
        </w:tabs>
        <w:spacing w:line="240" w:lineRule="auto"/>
        <w:ind w:firstLine="491"/>
        <w:jc w:val="center"/>
        <w:rPr>
          <w:rFonts w:ascii="Times New Roman" w:eastAsia="Times New Roman" w:hAnsi="Times New Roman" w:cs="Times New Roman"/>
        </w:rPr>
      </w:pPr>
      <w:r>
        <w:rPr>
          <w:rFonts w:ascii="Times New Roman" w:eastAsia="Times New Roman" w:hAnsi="Times New Roman" w:cs="Times New Roman"/>
        </w:rPr>
        <w:t>ОБЩИЕ УСЛОВИЯ</w:t>
      </w:r>
    </w:p>
    <w:p w:rsidR="00403921" w:rsidRPr="006936F5" w:rsidRDefault="00403921" w:rsidP="000A6490">
      <w:pPr>
        <w:pStyle w:val="aff3"/>
        <w:numPr>
          <w:ilvl w:val="1"/>
          <w:numId w:val="7"/>
        </w:numPr>
        <w:pBdr>
          <w:top w:val="nil"/>
          <w:left w:val="nil"/>
          <w:bottom w:val="nil"/>
          <w:right w:val="nil"/>
          <w:between w:val="nil"/>
        </w:pBdr>
        <w:tabs>
          <w:tab w:val="left" w:pos="851"/>
        </w:tabs>
        <w:spacing w:line="240" w:lineRule="auto"/>
        <w:ind w:left="0" w:firstLine="491"/>
        <w:jc w:val="both"/>
        <w:rPr>
          <w:rFonts w:ascii="Times New Roman" w:eastAsia="Times New Roman" w:hAnsi="Times New Roman" w:cs="Times New Roman"/>
        </w:rPr>
      </w:pPr>
      <w:r>
        <w:rPr>
          <w:rFonts w:ascii="Times New Roman" w:eastAsia="Times New Roman" w:hAnsi="Times New Roman" w:cs="Times New Roman"/>
        </w:rPr>
        <w:t>В соответствии со статьей 437 Гражданского кодекса Российской Федерации настоящая оферта (далее – Оферта, Договор) является официальным предложением Индивидуального предпринимател</w:t>
      </w:r>
      <w:r w:rsidR="006936F5">
        <w:rPr>
          <w:rFonts w:ascii="Times New Roman" w:eastAsia="Times New Roman" w:hAnsi="Times New Roman" w:cs="Times New Roman"/>
        </w:rPr>
        <w:t>я Волкова Семена Александровича (</w:t>
      </w:r>
      <w:r w:rsidR="006936F5" w:rsidRPr="006936F5">
        <w:rPr>
          <w:rFonts w:ascii="Times New Roman" w:eastAsia="Times New Roman" w:hAnsi="Times New Roman" w:cs="Times New Roman"/>
        </w:rPr>
        <w:t>ИНН 667801038780 ОГРНИП: 314667825900037</w:t>
      </w:r>
      <w:r w:rsidR="006936F5">
        <w:rPr>
          <w:rFonts w:ascii="Times New Roman" w:eastAsia="Times New Roman" w:hAnsi="Times New Roman" w:cs="Times New Roman"/>
        </w:rPr>
        <w:t xml:space="preserve">, адрес: </w:t>
      </w:r>
      <w:r w:rsidR="006936F5" w:rsidRPr="006936F5">
        <w:rPr>
          <w:rFonts w:ascii="Times New Roman" w:eastAsia="Times New Roman" w:hAnsi="Times New Roman" w:cs="Times New Roman"/>
        </w:rPr>
        <w:t>620134, Свердловская обл., г. Екатеринбург,</w:t>
      </w:r>
      <w:r w:rsidR="000301D9">
        <w:rPr>
          <w:rFonts w:ascii="Times New Roman" w:eastAsia="Times New Roman" w:hAnsi="Times New Roman" w:cs="Times New Roman"/>
        </w:rPr>
        <w:t xml:space="preserve"> а/я 10</w:t>
      </w:r>
      <w:r w:rsidR="006936F5">
        <w:rPr>
          <w:rFonts w:ascii="Times New Roman" w:eastAsia="Times New Roman" w:hAnsi="Times New Roman" w:cs="Times New Roman"/>
        </w:rPr>
        <w:t xml:space="preserve">), </w:t>
      </w:r>
      <w:r w:rsidRPr="006936F5">
        <w:rPr>
          <w:rFonts w:ascii="Times New Roman" w:eastAsia="Times New Roman" w:hAnsi="Times New Roman" w:cs="Times New Roman"/>
        </w:rPr>
        <w:t>далее по тексту «Исполнит</w:t>
      </w:r>
      <w:r w:rsidR="006936F5">
        <w:rPr>
          <w:rFonts w:ascii="Times New Roman" w:eastAsia="Times New Roman" w:hAnsi="Times New Roman" w:cs="Times New Roman"/>
        </w:rPr>
        <w:t>ель»</w:t>
      </w:r>
      <w:r w:rsidRPr="006936F5">
        <w:rPr>
          <w:rFonts w:ascii="Times New Roman" w:eastAsia="Times New Roman" w:hAnsi="Times New Roman" w:cs="Times New Roman"/>
        </w:rPr>
        <w:t>, адресованным физическим лицам, индивидуальным предпринимателям, организация</w:t>
      </w:r>
      <w:r w:rsidR="006936F5">
        <w:rPr>
          <w:rFonts w:ascii="Times New Roman" w:eastAsia="Times New Roman" w:hAnsi="Times New Roman" w:cs="Times New Roman"/>
        </w:rPr>
        <w:t>м далее по тексту - «Заказчик»,</w:t>
      </w:r>
      <w:r w:rsidRPr="006936F5">
        <w:rPr>
          <w:rFonts w:ascii="Times New Roman" w:eastAsia="Times New Roman" w:hAnsi="Times New Roman" w:cs="Times New Roman"/>
        </w:rPr>
        <w:t xml:space="preserve"> о заключении Договора, содержащего все существенные условия взаимодействия Заказчика и Исполнителя, в дальнейшем также именуемых «Стороны» или «Сторона».</w:t>
      </w:r>
    </w:p>
    <w:p w:rsidR="00403921" w:rsidRPr="008116F1" w:rsidRDefault="00403921" w:rsidP="00CA050C">
      <w:pPr>
        <w:pStyle w:val="aff3"/>
        <w:numPr>
          <w:ilvl w:val="1"/>
          <w:numId w:val="7"/>
        </w:numPr>
        <w:pBdr>
          <w:top w:val="nil"/>
          <w:left w:val="nil"/>
          <w:bottom w:val="nil"/>
          <w:right w:val="nil"/>
          <w:between w:val="nil"/>
        </w:pBdr>
        <w:tabs>
          <w:tab w:val="left" w:pos="709"/>
          <w:tab w:val="left" w:pos="851"/>
          <w:tab w:val="left" w:pos="993"/>
          <w:tab w:val="left" w:pos="7371"/>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Настоящая Оферта вступает в силу с момента раз</w:t>
      </w:r>
      <w:r w:rsidR="005C68A7">
        <w:rPr>
          <w:rFonts w:ascii="Times New Roman" w:eastAsia="Times New Roman" w:hAnsi="Times New Roman" w:cs="Times New Roman"/>
        </w:rPr>
        <w:t xml:space="preserve">мещения Исполнителем на сайте в </w:t>
      </w:r>
      <w:r>
        <w:rPr>
          <w:rFonts w:ascii="Times New Roman" w:eastAsia="Times New Roman" w:hAnsi="Times New Roman" w:cs="Times New Roman"/>
        </w:rPr>
        <w:t>информационно-телекоммуникационной</w:t>
      </w:r>
      <w:r w:rsidRPr="008116F1">
        <w:rPr>
          <w:rStyle w:val="afc"/>
          <w:rFonts w:ascii="Times New Roman" w:eastAsia="Arial" w:hAnsi="Times New Roman"/>
        </w:rPr>
        <w:t xml:space="preserve"> сети Интернет по адресу:</w:t>
      </w:r>
      <w:r w:rsidR="005C68A7">
        <w:rPr>
          <w:rFonts w:ascii="Times New Roman" w:eastAsia="Times New Roman" w:hAnsi="Times New Roman" w:cs="Times New Roman"/>
        </w:rPr>
        <w:t xml:space="preserve"> </w:t>
      </w:r>
      <w:hyperlink r:id="rId8" w:history="1">
        <w:r w:rsidR="006D71E8" w:rsidRPr="0087664B">
          <w:rPr>
            <w:rStyle w:val="afd"/>
            <w:rFonts w:ascii="Times New Roman" w:eastAsia="Times New Roman" w:hAnsi="Times New Roman" w:cs="Times New Roman"/>
          </w:rPr>
          <w:t>https://dana96.ru/</w:t>
        </w:r>
      </w:hyperlink>
      <w:hyperlink r:id="rId9" w:history="1">
        <w:r w:rsidR="005C68A7" w:rsidRPr="006D71E8">
          <w:rPr>
            <w:rStyle w:val="afd"/>
            <w:rFonts w:ascii="Times New Roman" w:eastAsia="Times New Roman" w:hAnsi="Times New Roman" w:cs="Times New Roman"/>
          </w:rPr>
          <w:t>company/requisites/</w:t>
        </w:r>
      </w:hyperlink>
      <w:r w:rsidR="005C68A7">
        <w:rPr>
          <w:rFonts w:ascii="Times New Roman" w:eastAsia="Times New Roman" w:hAnsi="Times New Roman" w:cs="Times New Roman"/>
        </w:rPr>
        <w:t xml:space="preserve"> </w:t>
      </w:r>
      <w:r w:rsidRPr="008116F1">
        <w:rPr>
          <w:rFonts w:ascii="Times New Roman" w:eastAsia="Times New Roman" w:hAnsi="Times New Roman" w:cs="Times New Roman"/>
        </w:rPr>
        <w:t>и действует до момента ее отзыва Исполнителем.</w:t>
      </w:r>
    </w:p>
    <w:p w:rsidR="001E744C" w:rsidRPr="005C68A7" w:rsidRDefault="00745B96" w:rsidP="000A6490">
      <w:pPr>
        <w:pStyle w:val="aff3"/>
        <w:numPr>
          <w:ilvl w:val="1"/>
          <w:numId w:val="7"/>
        </w:numPr>
        <w:pBdr>
          <w:top w:val="nil"/>
          <w:left w:val="nil"/>
          <w:bottom w:val="nil"/>
          <w:right w:val="nil"/>
          <w:between w:val="nil"/>
        </w:pBdr>
        <w:tabs>
          <w:tab w:val="left" w:pos="851"/>
        </w:tabs>
        <w:spacing w:line="240" w:lineRule="auto"/>
        <w:ind w:left="0" w:firstLine="491"/>
        <w:jc w:val="both"/>
        <w:rPr>
          <w:rFonts w:ascii="Times New Roman" w:eastAsia="Times New Roman" w:hAnsi="Times New Roman" w:cs="Times New Roman"/>
        </w:rPr>
      </w:pPr>
      <w:r>
        <w:rPr>
          <w:rFonts w:ascii="Times New Roman" w:eastAsia="Times New Roman" w:hAnsi="Times New Roman" w:cs="Times New Roman"/>
        </w:rPr>
        <w:t xml:space="preserve">Исполнитель вправе в одностороннем порядке изменить условия настоящей Оферты. </w:t>
      </w:r>
      <w:r w:rsidR="001E744C">
        <w:rPr>
          <w:rFonts w:ascii="Times New Roman" w:eastAsia="Times New Roman" w:hAnsi="Times New Roman" w:cs="Times New Roman"/>
        </w:rPr>
        <w:t xml:space="preserve">Любые изменения условий настоящей Оферты, в том числе изменения цен на автотранспортные услуги вступают в силу с момента размещения Исполнителем на сайте в информационно-телекоммуникационной сети Интернет по адресу: </w:t>
      </w:r>
      <w:hyperlink r:id="rId10" w:history="1">
        <w:r w:rsidR="008116F1" w:rsidRPr="005C68A7">
          <w:rPr>
            <w:rStyle w:val="afd"/>
            <w:rFonts w:ascii="Times New Roman" w:hAnsi="Times New Roman" w:cs="Times New Roman"/>
          </w:rPr>
          <w:t>https://dana96.ru/company/requisites/</w:t>
        </w:r>
      </w:hyperlink>
      <w:r w:rsidR="001E744C" w:rsidRPr="005C68A7">
        <w:rPr>
          <w:rFonts w:ascii="Times New Roman" w:eastAsia="Times New Roman" w:hAnsi="Times New Roman" w:cs="Times New Roman"/>
        </w:rPr>
        <w:t xml:space="preserve">. </w:t>
      </w:r>
    </w:p>
    <w:p w:rsidR="00D10D1A" w:rsidRPr="00D10D1A" w:rsidRDefault="00403921" w:rsidP="000A6490">
      <w:pPr>
        <w:pStyle w:val="aff3"/>
        <w:numPr>
          <w:ilvl w:val="1"/>
          <w:numId w:val="7"/>
        </w:numPr>
        <w:pBdr>
          <w:top w:val="nil"/>
          <w:left w:val="nil"/>
          <w:bottom w:val="nil"/>
          <w:right w:val="nil"/>
          <w:between w:val="nil"/>
        </w:pBdr>
        <w:tabs>
          <w:tab w:val="left" w:pos="851"/>
        </w:tabs>
        <w:spacing w:line="240" w:lineRule="auto"/>
        <w:ind w:left="0" w:firstLine="491"/>
        <w:jc w:val="both"/>
        <w:rPr>
          <w:rFonts w:ascii="Times New Roman" w:eastAsia="Times New Roman" w:hAnsi="Times New Roman" w:cs="Times New Roman"/>
        </w:rPr>
      </w:pPr>
      <w:r>
        <w:rPr>
          <w:rFonts w:ascii="Times New Roman" w:eastAsia="Times New Roman" w:hAnsi="Times New Roman" w:cs="Times New Roman"/>
        </w:rPr>
        <w:t>Заключение Договора осуществляется путем присоединен</w:t>
      </w:r>
      <w:r w:rsidR="006936F5">
        <w:rPr>
          <w:rFonts w:ascii="Times New Roman" w:eastAsia="Times New Roman" w:hAnsi="Times New Roman" w:cs="Times New Roman"/>
        </w:rPr>
        <w:t xml:space="preserve">ия Заказчика ко всем условиям Оферты </w:t>
      </w:r>
      <w:r>
        <w:rPr>
          <w:rFonts w:ascii="Times New Roman" w:eastAsia="Times New Roman" w:hAnsi="Times New Roman" w:cs="Times New Roman"/>
        </w:rPr>
        <w:t>в соответствии со ст. 428 Гражданского кодекса Российской Федерации</w:t>
      </w:r>
      <w:r w:rsidR="00D10D1A">
        <w:rPr>
          <w:rFonts w:ascii="Times New Roman" w:eastAsia="Times New Roman" w:hAnsi="Times New Roman" w:cs="Times New Roman"/>
        </w:rPr>
        <w:t xml:space="preserve"> (Акцепт оферты)</w:t>
      </w:r>
      <w:r>
        <w:rPr>
          <w:rFonts w:ascii="Times New Roman" w:eastAsia="Times New Roman" w:hAnsi="Times New Roman" w:cs="Times New Roman"/>
        </w:rPr>
        <w:t xml:space="preserve">. </w:t>
      </w:r>
      <w:r w:rsidR="00D10D1A">
        <w:rPr>
          <w:rFonts w:ascii="Times New Roman" w:eastAsia="Times New Roman" w:hAnsi="Times New Roman" w:cs="Times New Roman"/>
        </w:rPr>
        <w:t xml:space="preserve">Акцепт оферты </w:t>
      </w:r>
      <w:r w:rsidR="006936F5" w:rsidRPr="00D10D1A">
        <w:rPr>
          <w:rFonts w:ascii="Times New Roman" w:eastAsia="Times New Roman" w:hAnsi="Times New Roman" w:cs="Times New Roman"/>
        </w:rPr>
        <w:t xml:space="preserve">производится </w:t>
      </w:r>
      <w:r w:rsidR="00D10D1A" w:rsidRPr="00D10D1A">
        <w:rPr>
          <w:rFonts w:ascii="Times New Roman" w:eastAsia="Times New Roman" w:hAnsi="Times New Roman" w:cs="Times New Roman"/>
        </w:rPr>
        <w:t xml:space="preserve">любым из нижеследующих способов: </w:t>
      </w:r>
    </w:p>
    <w:p w:rsidR="00D10D1A" w:rsidRPr="00D10D1A" w:rsidRDefault="00D10D1A" w:rsidP="000A6490">
      <w:pPr>
        <w:pBdr>
          <w:top w:val="nil"/>
          <w:left w:val="nil"/>
          <w:bottom w:val="nil"/>
          <w:right w:val="nil"/>
          <w:between w:val="nil"/>
        </w:pBdr>
        <w:tabs>
          <w:tab w:val="left" w:pos="851"/>
        </w:tabs>
        <w:spacing w:line="240" w:lineRule="auto"/>
        <w:ind w:firstLine="491"/>
        <w:jc w:val="both"/>
        <w:rPr>
          <w:rFonts w:ascii="Times New Roman" w:eastAsia="Times New Roman" w:hAnsi="Times New Roman" w:cs="Times New Roman"/>
        </w:rPr>
      </w:pPr>
      <w:r w:rsidRPr="00D10D1A">
        <w:rPr>
          <w:rFonts w:ascii="Times New Roman" w:eastAsia="Times New Roman" w:hAnsi="Times New Roman" w:cs="Times New Roman"/>
        </w:rPr>
        <w:t>- допуск к адресу оказания услуг техники (автотранспорта) Исполнителя;</w:t>
      </w:r>
    </w:p>
    <w:p w:rsidR="00D10D1A" w:rsidRPr="00D10D1A" w:rsidRDefault="00D10D1A" w:rsidP="000A6490">
      <w:pPr>
        <w:pBdr>
          <w:top w:val="nil"/>
          <w:left w:val="nil"/>
          <w:bottom w:val="nil"/>
          <w:right w:val="nil"/>
          <w:between w:val="nil"/>
        </w:pBdr>
        <w:tabs>
          <w:tab w:val="left" w:pos="851"/>
        </w:tabs>
        <w:spacing w:line="240" w:lineRule="auto"/>
        <w:ind w:firstLine="491"/>
        <w:jc w:val="both"/>
        <w:rPr>
          <w:rFonts w:ascii="Times New Roman" w:eastAsia="Times New Roman" w:hAnsi="Times New Roman" w:cs="Times New Roman"/>
        </w:rPr>
      </w:pPr>
      <w:r w:rsidRPr="00D10D1A">
        <w:rPr>
          <w:rFonts w:ascii="Times New Roman" w:eastAsia="Times New Roman" w:hAnsi="Times New Roman" w:cs="Times New Roman"/>
        </w:rPr>
        <w:t>- подписание Заказчиком (его сотрудниками/представителями) путевых листов;</w:t>
      </w:r>
    </w:p>
    <w:p w:rsidR="00D10D1A" w:rsidRDefault="00D10D1A" w:rsidP="000A6490">
      <w:pPr>
        <w:pBdr>
          <w:top w:val="nil"/>
          <w:left w:val="nil"/>
          <w:bottom w:val="nil"/>
          <w:right w:val="nil"/>
          <w:between w:val="nil"/>
        </w:pBdr>
        <w:tabs>
          <w:tab w:val="left" w:pos="851"/>
        </w:tabs>
        <w:spacing w:line="240" w:lineRule="auto"/>
        <w:ind w:firstLine="491"/>
        <w:jc w:val="both"/>
        <w:rPr>
          <w:rFonts w:ascii="Times New Roman" w:eastAsia="Times New Roman" w:hAnsi="Times New Roman" w:cs="Times New Roman"/>
        </w:rPr>
      </w:pPr>
      <w:r w:rsidRPr="00D10D1A">
        <w:rPr>
          <w:rFonts w:ascii="Times New Roman" w:eastAsia="Times New Roman" w:hAnsi="Times New Roman" w:cs="Times New Roman"/>
        </w:rPr>
        <w:t>- внесение оплаты</w:t>
      </w:r>
      <w:r>
        <w:rPr>
          <w:rFonts w:ascii="Times New Roman" w:eastAsia="Times New Roman" w:hAnsi="Times New Roman" w:cs="Times New Roman"/>
        </w:rPr>
        <w:t xml:space="preserve"> (частичной оплаты)</w:t>
      </w:r>
      <w:r w:rsidRPr="00D10D1A">
        <w:rPr>
          <w:rFonts w:ascii="Times New Roman" w:eastAsia="Times New Roman" w:hAnsi="Times New Roman" w:cs="Times New Roman"/>
        </w:rPr>
        <w:t xml:space="preserve"> о</w:t>
      </w:r>
      <w:r>
        <w:rPr>
          <w:rFonts w:ascii="Times New Roman" w:eastAsia="Times New Roman" w:hAnsi="Times New Roman" w:cs="Times New Roman"/>
        </w:rPr>
        <w:t>т Заказчика в адрес Исполнителя.</w:t>
      </w:r>
    </w:p>
    <w:p w:rsidR="006936F5" w:rsidRPr="00D10D1A" w:rsidRDefault="006936F5" w:rsidP="000A6490">
      <w:pPr>
        <w:pBdr>
          <w:top w:val="nil"/>
          <w:left w:val="nil"/>
          <w:bottom w:val="nil"/>
          <w:right w:val="nil"/>
          <w:between w:val="nil"/>
        </w:pBdr>
        <w:tabs>
          <w:tab w:val="left" w:pos="851"/>
        </w:tabs>
        <w:spacing w:line="240" w:lineRule="auto"/>
        <w:ind w:firstLine="491"/>
        <w:jc w:val="both"/>
        <w:rPr>
          <w:rFonts w:ascii="Times New Roman" w:eastAsia="Times New Roman" w:hAnsi="Times New Roman" w:cs="Times New Roman"/>
        </w:rPr>
      </w:pPr>
      <w:r w:rsidRPr="00D10D1A">
        <w:rPr>
          <w:rFonts w:ascii="Times New Roman" w:eastAsia="Times New Roman" w:hAnsi="Times New Roman" w:cs="Times New Roman"/>
        </w:rPr>
        <w:t>Датой акцепта считается дата</w:t>
      </w:r>
      <w:r w:rsidR="00D10D1A">
        <w:rPr>
          <w:rFonts w:ascii="Times New Roman" w:eastAsia="Times New Roman" w:hAnsi="Times New Roman" w:cs="Times New Roman"/>
        </w:rPr>
        <w:t xml:space="preserve"> совершения соответствующего действия</w:t>
      </w:r>
      <w:r w:rsidRPr="00D10D1A">
        <w:rPr>
          <w:rFonts w:ascii="Times New Roman" w:eastAsia="Times New Roman" w:hAnsi="Times New Roman" w:cs="Times New Roman"/>
        </w:rPr>
        <w:t>. Совершение акцепта подтверждает, что Заказчик ознакомлен с Договором и полностью согласен с его условиями.</w:t>
      </w:r>
    </w:p>
    <w:p w:rsidR="00396670" w:rsidRPr="00403921" w:rsidRDefault="00146F66" w:rsidP="003C2037">
      <w:pPr>
        <w:pStyle w:val="aff3"/>
        <w:pBdr>
          <w:top w:val="nil"/>
          <w:left w:val="nil"/>
          <w:bottom w:val="nil"/>
          <w:right w:val="nil"/>
          <w:between w:val="nil"/>
        </w:pBdr>
        <w:spacing w:line="240" w:lineRule="auto"/>
        <w:ind w:left="567" w:firstLine="491"/>
        <w:jc w:val="both"/>
        <w:rPr>
          <w:rFonts w:ascii="Times New Roman" w:eastAsia="Times New Roman" w:hAnsi="Times New Roman" w:cs="Times New Roman"/>
        </w:rPr>
      </w:pPr>
      <w:r w:rsidRPr="00403921">
        <w:rPr>
          <w:rFonts w:ascii="Times New Roman" w:eastAsia="Times New Roman" w:hAnsi="Times New Roman" w:cs="Times New Roman"/>
        </w:rPr>
        <w:tab/>
      </w:r>
    </w:p>
    <w:p w:rsidR="00396670" w:rsidRPr="006936F5" w:rsidRDefault="00146F66" w:rsidP="003C2037">
      <w:pPr>
        <w:numPr>
          <w:ilvl w:val="0"/>
          <w:numId w:val="7"/>
        </w:numPr>
        <w:spacing w:line="240" w:lineRule="auto"/>
        <w:ind w:left="0" w:firstLine="491"/>
        <w:jc w:val="center"/>
        <w:rPr>
          <w:rFonts w:ascii="Times New Roman" w:eastAsia="Times New Roman" w:hAnsi="Times New Roman" w:cs="Times New Roman"/>
        </w:rPr>
      </w:pPr>
      <w:r w:rsidRPr="008B1BCB">
        <w:rPr>
          <w:rFonts w:ascii="Times New Roman" w:eastAsia="Times New Roman" w:hAnsi="Times New Roman" w:cs="Times New Roman"/>
        </w:rPr>
        <w:t>ПРЕДМЕТ ДОГОВОРА</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Исполнитель принимает на себя обязательство в рамках настоящего Договора оказывать услуги по предоставлению на объекты Заказчика техники (автотранспорта), а Заказчик обязуется принять результат оказанных услуг и оплатить его. </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Предусмотренные настоящим Договором услуги оказываются Исполнителем при условии получения от Заказчика Заявки в устной или письменной форме, при этом риск некорректности данных, сообщенных Заказчиком несет Заказчик, если не докажет вину Исполнителя. </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Заявка предоставляется Заказчиком посредством телефонной связи, в письменном виде по электронной почте, через систему электронного документооборота, посредством мессенджера </w:t>
      </w:r>
      <w:proofErr w:type="spellStart"/>
      <w:r w:rsidRPr="008B1BCB">
        <w:rPr>
          <w:rFonts w:ascii="Times New Roman" w:eastAsia="Times New Roman" w:hAnsi="Times New Roman" w:cs="Times New Roman"/>
        </w:rPr>
        <w:t>Whatsapp</w:t>
      </w:r>
      <w:proofErr w:type="spellEnd"/>
      <w:r w:rsidRPr="008B1BCB">
        <w:rPr>
          <w:rFonts w:ascii="Times New Roman" w:eastAsia="Times New Roman" w:hAnsi="Times New Roman" w:cs="Times New Roman"/>
        </w:rPr>
        <w:t>. Принятые к исполнению заявки являются неотъемлемой частью настоящего Договора и имеют юридическую силу для обеих Сторон.</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Заявка должна быть подана Заказчиком не менее чем за 24 часа до начала оказания услуг.  Стороны утвердили следующий минимальный объем выполнения услуг по договору: </w:t>
      </w:r>
    </w:p>
    <w:p w:rsidR="00396670" w:rsidRPr="008B1BCB" w:rsidRDefault="00146F66" w:rsidP="00975A66">
      <w:pPr>
        <w:numPr>
          <w:ilvl w:val="0"/>
          <w:numId w:val="5"/>
        </w:numPr>
        <w:pBdr>
          <w:top w:val="nil"/>
          <w:left w:val="nil"/>
          <w:bottom w:val="nil"/>
          <w:right w:val="nil"/>
          <w:between w:val="nil"/>
        </w:pBdr>
        <w:tabs>
          <w:tab w:val="left" w:pos="851"/>
          <w:tab w:val="left" w:pos="993"/>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В случае, если начало оказания услуг приходится на время до 18.00 ч. в рабочие дни, минимальный объем заказа составляет 1 (одну) </w:t>
      </w:r>
      <w:proofErr w:type="spellStart"/>
      <w:r w:rsidRPr="008B1BCB">
        <w:rPr>
          <w:rFonts w:ascii="Times New Roman" w:eastAsia="Times New Roman" w:hAnsi="Times New Roman" w:cs="Times New Roman"/>
        </w:rPr>
        <w:t>машино</w:t>
      </w:r>
      <w:proofErr w:type="spellEnd"/>
      <w:r w:rsidRPr="008B1BCB">
        <w:rPr>
          <w:rFonts w:ascii="Times New Roman" w:eastAsia="Times New Roman" w:hAnsi="Times New Roman" w:cs="Times New Roman"/>
        </w:rPr>
        <w:t xml:space="preserve">-смену. </w:t>
      </w:r>
    </w:p>
    <w:p w:rsidR="00396670" w:rsidRPr="00CA050C" w:rsidRDefault="00146F66" w:rsidP="00975A66">
      <w:pPr>
        <w:numPr>
          <w:ilvl w:val="0"/>
          <w:numId w:val="5"/>
        </w:numPr>
        <w:pBdr>
          <w:top w:val="nil"/>
          <w:left w:val="nil"/>
          <w:bottom w:val="nil"/>
          <w:right w:val="nil"/>
          <w:between w:val="nil"/>
        </w:pBdr>
        <w:tabs>
          <w:tab w:val="left" w:pos="851"/>
          <w:tab w:val="left" w:pos="993"/>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оказания услуг в рабочие дни после 18.00 ч., а также в выходные и п</w:t>
      </w:r>
      <w:r w:rsidRPr="00CA050C">
        <w:rPr>
          <w:rFonts w:ascii="Times New Roman" w:eastAsia="Times New Roman" w:hAnsi="Times New Roman" w:cs="Times New Roman"/>
        </w:rPr>
        <w:t xml:space="preserve">раздничные дни, техника (автотранспорт) может быть предоставлена на минимальный заказ в соответствии с </w:t>
      </w:r>
      <w:r w:rsidR="00745B96" w:rsidRPr="00CA050C">
        <w:rPr>
          <w:rFonts w:ascii="Times New Roman" w:eastAsia="Times New Roman" w:hAnsi="Times New Roman" w:cs="Times New Roman"/>
        </w:rPr>
        <w:t xml:space="preserve">тарифами на сайте </w:t>
      </w:r>
      <w:hyperlink r:id="rId11" w:history="1">
        <w:r w:rsidR="005C68A7" w:rsidRPr="00CA050C">
          <w:rPr>
            <w:rStyle w:val="afd"/>
            <w:rFonts w:ascii="Times New Roman" w:hAnsi="Times New Roman" w:cs="Times New Roman"/>
          </w:rPr>
          <w:t>https://dana96.ru/company/requisites/</w:t>
        </w:r>
      </w:hyperlink>
      <w:r w:rsidR="00745B96" w:rsidRPr="00CA050C">
        <w:rPr>
          <w:rFonts w:ascii="Times New Roman" w:hAnsi="Times New Roman" w:cs="Times New Roman"/>
        </w:rPr>
        <w:t>.</w:t>
      </w:r>
    </w:p>
    <w:p w:rsidR="00396670" w:rsidRPr="00CA050C"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CA050C">
        <w:rPr>
          <w:rFonts w:ascii="Times New Roman" w:eastAsia="Times New Roman" w:hAnsi="Times New Roman" w:cs="Times New Roman"/>
        </w:rPr>
        <w:t>Изменения в Заявку на оказание услуг, касающиеся изменения времени подачи техники в течение дня и адреса подачи техники, принимаются в той же форме, в которой была направлена заявка, в срок до 18:00 (по времени UTC+2) предшествующего дня (с учетом положений п. 1.2. Договора) с получением от Исполнителя подтверждения о принятых изменениях и их согласовании. Если от Исполнителя не поступило согласование направленных изменений по Заявке, изменения считаются не принятыми, а Заявка считается действующей в первоначальной редакции. При несвоевременном оповещении об изменениях в Заявке, Заказчик обязан оплатить каждый час простоя техники (</w:t>
      </w:r>
      <w:r w:rsidR="000301D9" w:rsidRPr="00CA050C">
        <w:rPr>
          <w:rFonts w:ascii="Times New Roman" w:eastAsia="Times New Roman" w:hAnsi="Times New Roman" w:cs="Times New Roman"/>
        </w:rPr>
        <w:t xml:space="preserve">автотранспорта) согласно тарифу на сайте </w:t>
      </w:r>
      <w:hyperlink r:id="rId12" w:history="1">
        <w:r w:rsidR="005C68A7" w:rsidRPr="00CA050C">
          <w:rPr>
            <w:rStyle w:val="afd"/>
            <w:rFonts w:ascii="Times New Roman" w:hAnsi="Times New Roman" w:cs="Times New Roman"/>
          </w:rPr>
          <w:t>https://dana96.ru/company/requisites/</w:t>
        </w:r>
      </w:hyperlink>
      <w:r w:rsidRPr="00CA050C">
        <w:rPr>
          <w:rFonts w:ascii="Times New Roman" w:eastAsia="Times New Roman" w:hAnsi="Times New Roman" w:cs="Times New Roman"/>
        </w:rPr>
        <w:t>.</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CA050C">
        <w:rPr>
          <w:rFonts w:ascii="Times New Roman" w:eastAsia="Times New Roman" w:hAnsi="Times New Roman" w:cs="Times New Roman"/>
        </w:rPr>
        <w:t>Техн</w:t>
      </w:r>
      <w:r w:rsidRPr="008B1BCB">
        <w:rPr>
          <w:rFonts w:ascii="Times New Roman" w:eastAsia="Times New Roman" w:hAnsi="Times New Roman" w:cs="Times New Roman"/>
        </w:rPr>
        <w:t>ика (автотранспорт) предоставляется в исправном состоянии, заправленная ГСМ, с обслуживающим персоналом для оказания услуг на объекте, указанном Заказчиком, если иное не оговорено в настоящем Договоре либо дополнительном соглашении к Договору.</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lastRenderedPageBreak/>
        <w:t xml:space="preserve">Предоставляемая техника (автотранспорт) должна соответствовать техническому состоянию, обеспечивающему ее безопасную эксплуатацию. </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Предоставляемые Заказчику услуги по управлению и технической эксплуатации техники (автотранспорта) должны обеспечивать его нормальную и безопасную эксплуатацию в соответствии с целями оказания услуги.</w:t>
      </w:r>
    </w:p>
    <w:p w:rsidR="00396670"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рамках исполнения Договора Исполнитель имеет право привлекать технику (автотранспорт) третьих лиц.</w:t>
      </w:r>
    </w:p>
    <w:p w:rsidR="001E744C" w:rsidRPr="008B1BCB" w:rsidRDefault="001E744C" w:rsidP="003C2037">
      <w:pPr>
        <w:spacing w:line="240" w:lineRule="auto"/>
        <w:ind w:firstLine="491"/>
        <w:jc w:val="both"/>
        <w:rPr>
          <w:rFonts w:ascii="Times New Roman" w:eastAsia="Times New Roman" w:hAnsi="Times New Roman" w:cs="Times New Roman"/>
        </w:rPr>
      </w:pPr>
    </w:p>
    <w:p w:rsidR="00396670" w:rsidRPr="008B1BCB" w:rsidRDefault="00146F66" w:rsidP="00975A66">
      <w:pPr>
        <w:numPr>
          <w:ilvl w:val="0"/>
          <w:numId w:val="3"/>
        </w:numPr>
        <w:tabs>
          <w:tab w:val="left" w:pos="851"/>
          <w:tab w:val="left" w:pos="1134"/>
        </w:tabs>
        <w:spacing w:line="240" w:lineRule="auto"/>
        <w:ind w:firstLine="491"/>
        <w:jc w:val="center"/>
        <w:rPr>
          <w:rFonts w:ascii="Times New Roman" w:eastAsia="Times New Roman" w:hAnsi="Times New Roman" w:cs="Times New Roman"/>
        </w:rPr>
      </w:pPr>
      <w:r w:rsidRPr="008B1BCB">
        <w:rPr>
          <w:rFonts w:ascii="Times New Roman" w:eastAsia="Times New Roman" w:hAnsi="Times New Roman" w:cs="Times New Roman"/>
        </w:rPr>
        <w:t>ОБЯЗАННОСТИ ИСПОЛНИТЕЛЯ</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согласованные сроки предоставлять Заказчику технику (автотранспорт) в технически исправном состоянии, обеспечивающем ее безопасную эксплуатацию.</w:t>
      </w:r>
    </w:p>
    <w:p w:rsidR="00396670" w:rsidRPr="008B1BCB" w:rsidRDefault="00146F66" w:rsidP="00975A66">
      <w:pPr>
        <w:numPr>
          <w:ilvl w:val="1"/>
          <w:numId w:val="3"/>
        </w:numPr>
        <w:pBdr>
          <w:top w:val="nil"/>
          <w:left w:val="nil"/>
          <w:bottom w:val="nil"/>
          <w:right w:val="nil"/>
          <w:between w:val="nil"/>
        </w:pBd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При поступлении от Заказчика сведений о неисправности техники (автотранспорта) в течение 24 часов производить ее ремонт или замену на исправную.</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Исполнитель обязуется предоставить для управления и технической эксплуатации техники (автотранспорта) квалифицированный персонал, который имеет документы, разрешающие осуществлять управление данной техникой (автотранспортом).</w:t>
      </w:r>
    </w:p>
    <w:p w:rsidR="00396670" w:rsidRPr="008B1BCB" w:rsidRDefault="00146F66" w:rsidP="00975A66">
      <w:pPr>
        <w:numPr>
          <w:ilvl w:val="1"/>
          <w:numId w:val="3"/>
        </w:numPr>
        <w:pBdr>
          <w:top w:val="nil"/>
          <w:left w:val="nil"/>
          <w:bottom w:val="nil"/>
          <w:right w:val="nil"/>
          <w:between w:val="nil"/>
        </w:pBdr>
        <w:tabs>
          <w:tab w:val="left" w:pos="851"/>
          <w:tab w:val="center" w:pos="993"/>
          <w:tab w:val="left" w:pos="2552"/>
          <w:tab w:val="right" w:pos="9355"/>
          <w:tab w:val="center"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Персонал, осуществляющий управление и техническую эксплуатацию техникой (автотранспортом), и его квалификация должны отвечать обязательным для Сторон правилам и условиям настоящего Договора, а если обязательными для Сторон правилами такие требования не установлены, то требованиям обычной практики эксплуатации техники (автотранспорта) данного вида и условиям Договора.</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Персонал, осуществляющий управление и техническую эксплуатацию техники (автотранспорта) подчиняются распоряжениям Исполнителя, относящимся к управлению и технической эксплуатации техники (автотранспорта), и распоряжениям Заказчика, касающимся коммерческой эксплуатации техники (автотранспорта).</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Ежедневно предоставлять Заказчику или ответственному лицу Заказчика оформленные путевые листы для проставления в них отметок о фактически отработанном времени.</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Предоставлять Заказчику счета на оплату, прилагая к ним унифицированные формы первичной документации (Утвержденные постановлением Госкомстата России от 28 ноября 1997 года №78), – путевые листы, акты оказанных услуг и т. д. в зависимости от типа техники (автотранспорта).</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Не приступать к оказанию услуг, а начатое оказание услуг приостановить, если имеет место нарушение Заказчиком обязанностей по настоящему Договору, в том числе наличие непогашенной задолженности Заказчика за оказанные услуги. </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Соблюдать установленные на объекте правила по охране труда, пожарной безопасности, трудового распорядка и режима работы Заказчика.</w:t>
      </w:r>
    </w:p>
    <w:p w:rsidR="00396670" w:rsidRPr="008B1BCB" w:rsidRDefault="00146F66" w:rsidP="00975A66">
      <w:pPr>
        <w:numPr>
          <w:ilvl w:val="1"/>
          <w:numId w:val="3"/>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Выполнять свои обязательства в полном объеме по данному Договору.</w:t>
      </w:r>
    </w:p>
    <w:p w:rsidR="00396670" w:rsidRPr="008B1BCB" w:rsidRDefault="00396670" w:rsidP="003C2037">
      <w:pPr>
        <w:tabs>
          <w:tab w:val="left" w:pos="1134"/>
        </w:tabs>
        <w:spacing w:line="240" w:lineRule="auto"/>
        <w:ind w:left="567" w:firstLine="491"/>
        <w:jc w:val="both"/>
        <w:rPr>
          <w:rFonts w:ascii="Times New Roman" w:eastAsia="Times New Roman" w:hAnsi="Times New Roman" w:cs="Times New Roman"/>
        </w:rPr>
      </w:pPr>
    </w:p>
    <w:p w:rsidR="00396670" w:rsidRPr="008B1BCB" w:rsidRDefault="00146F66" w:rsidP="00975A66">
      <w:pPr>
        <w:numPr>
          <w:ilvl w:val="0"/>
          <w:numId w:val="8"/>
        </w:numPr>
        <w:tabs>
          <w:tab w:val="left" w:pos="1134"/>
        </w:tabs>
        <w:spacing w:line="240" w:lineRule="auto"/>
        <w:ind w:firstLine="491"/>
        <w:jc w:val="center"/>
        <w:rPr>
          <w:rFonts w:ascii="Times New Roman" w:eastAsia="Times New Roman" w:hAnsi="Times New Roman" w:cs="Times New Roman"/>
        </w:rPr>
      </w:pPr>
      <w:r w:rsidRPr="008B1BCB">
        <w:rPr>
          <w:rFonts w:ascii="Times New Roman" w:eastAsia="Times New Roman" w:hAnsi="Times New Roman" w:cs="Times New Roman"/>
        </w:rPr>
        <w:t>ОБЯЗАННОСТИ ЗАКАЗЧИКА</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Обеспечить доступ представителям Исполнителя к объектам оказания услуг, указанным в Заявке.</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Соблюдать все условия безопасной эксплуатации техники (автотранспорта) в соответствии с правилами устройства и безопасной эксплуатации машин, утвержденными </w:t>
      </w:r>
      <w:proofErr w:type="spellStart"/>
      <w:r w:rsidRPr="008B1BCB">
        <w:rPr>
          <w:rFonts w:ascii="Times New Roman" w:eastAsia="Times New Roman" w:hAnsi="Times New Roman" w:cs="Times New Roman"/>
        </w:rPr>
        <w:t>Ростехнадзором</w:t>
      </w:r>
      <w:proofErr w:type="spellEnd"/>
      <w:r w:rsidRPr="008B1BCB">
        <w:rPr>
          <w:rFonts w:ascii="Times New Roman" w:eastAsia="Times New Roman" w:hAnsi="Times New Roman" w:cs="Times New Roman"/>
        </w:rPr>
        <w:t xml:space="preserve"> (РТН), согласованные с проектом производства работ или технологическими картами, обеспечивать создание на месте оказания услуг безопасных условий для оказания услуг и передвижения (дороги, рабочая площадка, ЛЭП и другие препятствия) техники (автотранспорта). Допускать к технике (автотранспорту) только квалифицированный персонал Заказчика, имеющий соответствующие разрешения и допуски на производимые работы (стропальщики, монтажники, рабочие люльки и т. п.).</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самостоятельно разрабатывает проект организации работ (далее ПОР), проект производства работ (далее ППР), технологические карт (далее ТК) и другую организационно технологическую документацию, в случае, если это предусмотрено 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сооружения" (Далее ФНП).</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Заказчик должен иметь необходимый пакет разрешительной документации для проведения работ согласно ППР, иметь разрешения государственных, областных и муниципальных органов на производство работ. </w:t>
      </w:r>
    </w:p>
    <w:p w:rsidR="00396670" w:rsidRPr="008B1BCB" w:rsidRDefault="00146F66" w:rsidP="000A6490">
      <w:pPr>
        <w:tabs>
          <w:tab w:val="left" w:pos="851"/>
          <w:tab w:val="left" w:pos="993"/>
        </w:tabs>
        <w:spacing w:line="240" w:lineRule="auto"/>
        <w:ind w:left="567" w:firstLine="491"/>
        <w:jc w:val="both"/>
        <w:rPr>
          <w:rFonts w:ascii="Times New Roman" w:eastAsia="Times New Roman" w:hAnsi="Times New Roman" w:cs="Times New Roman"/>
        </w:rPr>
      </w:pPr>
      <w:r w:rsidRPr="008B1BCB">
        <w:rPr>
          <w:rFonts w:ascii="Times New Roman" w:eastAsia="Times New Roman" w:hAnsi="Times New Roman" w:cs="Times New Roman"/>
        </w:rPr>
        <w:t>Обеспечить согласно ПОР, ППР, ТК и СНиПа следующее:</w:t>
      </w:r>
    </w:p>
    <w:p w:rsidR="00396670" w:rsidRPr="008B1BCB" w:rsidRDefault="00146F66" w:rsidP="000A6490">
      <w:pPr>
        <w:numPr>
          <w:ilvl w:val="2"/>
          <w:numId w:val="8"/>
        </w:numPr>
        <w:tabs>
          <w:tab w:val="left" w:pos="851"/>
          <w:tab w:val="left" w:pos="993"/>
          <w:tab w:val="left" w:pos="1560"/>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Подъездные пути, проезды и площадки для эксплуатации техники (автотранспорта) на строительных объектах (ширина и высота проезда, радиусы закругления дорог и качество дорожного покрытия, мойка колес) с учетом конструктивных особенностей техники (автотранспорта).</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Принять меры по исключению выноса загрязнений на улицы города со строительных площадок колесами техники (автотранспорта).</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Соответствие устанавливаемых подъёмных сооружений (далее ПС) условиям строительно-монтажных работ по грузоподъемности, высоте подъема, вылету, грузовой характеристике ПС, ветровой нагрузке и сейсмичности района установки.</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Безопасное расстояние от сетей и воздушных линий электропередачи, мест движения городского транспорта и пешеходов, а также безопасных расстояний приближения ПС к строениям и местам складирования строительных деталей и материалов согласно требованиям ФНП.</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Соответствие условий установки и работы ПС вблизи откосов котлованов согласно требованиям ФНП.</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Соответствие условий безопасной работы нескольких ПС и другого оборудования (механизмов), одновременно находящихся на строительной площадке.</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Расположение мест площадок складирования грузов.</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Мероприятия по безопасному производству работ с учетом конкретных условий на участке, где установлено ПС.</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если необходима установка и работа ПС на расстоянии менее 30 м от крайнего провода воздушной линии электропередачи или воздушной электрической сети напряжением более 50 В. Заказчик должен обеспечить выдачу наряд-допуска, определяющего безопасные условия работы.</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Работа ПС вблизи воздушной линии электропередачи должна производиться под непосредственным руководством инженерно-технического работника, ответственного за безопасное производство работ с применением ПС, назначенного Заказчиком. Ответственный за безопасное производство работ с применением ПС должен указать крановщику (машинисту подъемника, оператору) место установки ПС, обеспечить выполнение предусмотренных нарядом-допуском условий работы и сделать запись в вахтенном журнале ПС о разрешении работы.</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должен организовать работу ПС таким образом, чтобы при проведении работ под не отключёнными контактными проводами городского транспорта соблюдалось расстояния между стрелой ПС и контактными проводами не менее 1 м.</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должен обеспечить установку техники (автотранспорта) на спланированной и подготовленной площадке с учетом категории и характера грунта.</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проведения работ, согласно ФНП требующих присутствие и непосредственное руководство лица ответственного за безопасное производство работ ПС, Заказчик назначает ответственное лицо из числа руководителей или специалистов Заказчика.</w:t>
      </w:r>
    </w:p>
    <w:p w:rsidR="00396670" w:rsidRPr="008B1BCB" w:rsidRDefault="00146F66" w:rsidP="000A6490">
      <w:pPr>
        <w:numPr>
          <w:ilvl w:val="1"/>
          <w:numId w:val="8"/>
        </w:numPr>
        <w:pBdr>
          <w:top w:val="nil"/>
          <w:left w:val="nil"/>
          <w:bottom w:val="nil"/>
          <w:right w:val="nil"/>
          <w:between w:val="nil"/>
        </w:pBd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Лица, допускаемые к работе с ПС со стороны Заказчика (стропальщики, рабочие люльки), должны иметь соответствующую квалификацию и иметь удостоверения соответствующего образца на право работы с ПС.</w:t>
      </w:r>
    </w:p>
    <w:p w:rsidR="00396670" w:rsidRPr="008B1BCB" w:rsidRDefault="00146F66" w:rsidP="000A6490">
      <w:pPr>
        <w:numPr>
          <w:ilvl w:val="1"/>
          <w:numId w:val="8"/>
        </w:numPr>
        <w:tabs>
          <w:tab w:val="left" w:pos="709"/>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Обеспечивать сохранность техники (автотранспорта) Исполнителя, находящегося на объекте Заказчика, в том числе, когда техника (автотранспорт) находится в нерабочее время на объекте. В случае утраты техники (автотранспорта) Заказчик оплачивает Исполнителю стоимость утраченной техники (автотранспорта), в случае порчи – стоимость ремонта. Стоимость ущерба определяется по обоюдному согласию Сторон и фиксируется в Акте о причинении ущерба либо на основании заключения независимого эксперта. В случае отказа Заказчика от составления Акта о причинении ущерба, такой Акт может быть составлен Исполнителем в одностороннем порядке на основании </w:t>
      </w:r>
      <w:proofErr w:type="spellStart"/>
      <w:r w:rsidRPr="008B1BCB">
        <w:rPr>
          <w:rFonts w:ascii="Times New Roman" w:eastAsia="Times New Roman" w:hAnsi="Times New Roman" w:cs="Times New Roman"/>
        </w:rPr>
        <w:t>фотовидеофиксации</w:t>
      </w:r>
      <w:proofErr w:type="spellEnd"/>
      <w:r w:rsidRPr="008B1BCB">
        <w:rPr>
          <w:rFonts w:ascii="Times New Roman" w:eastAsia="Times New Roman" w:hAnsi="Times New Roman" w:cs="Times New Roman"/>
        </w:rPr>
        <w:t xml:space="preserve"> повреждений. Односторонний Акт с отметкой об отказе Заказчика от его составления будет иметь доказательственное значение и полную юридическую силу.</w:t>
      </w:r>
    </w:p>
    <w:p w:rsidR="00396670" w:rsidRPr="008B1BCB" w:rsidRDefault="00146F66" w:rsidP="000A6490">
      <w:pPr>
        <w:numPr>
          <w:ilvl w:val="1"/>
          <w:numId w:val="8"/>
        </w:numPr>
        <w:tabs>
          <w:tab w:val="left" w:pos="709"/>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При выезде на Заявку, требующей командировку техники, водителя и экипажа, Заказчик обязан предоставить:</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охраняемую парковку;</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возместить Исполнителю расходы водителя и экипажа в размере 1 500 (одна тысяча пятьсот) руб./сутки;</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 предоставить водителю и экипажу благоустроенное проживание (наличие холодной, горячей воды и электричества) в течение всего срока оказания услуг. </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color w:val="161616"/>
        </w:rPr>
        <w:t>- при невозможности предоставления благоустроенного проживания для водителя и экипажа, Заказчик возмещает Исполнителю стоимость проживания водителя и экипажа в размере 3 000 (три тысячи) руб./сутки на одного человека.</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обеспечивать по согласованию с Исполнителем доставку водителей и экипажа на объекты.</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Обеспечить безопасную эксплуатацию техники (автотранспорта) на объекте Заказчика.</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Поддерживать объездные пути к местам работы (подачи) в состоянии, обеспечивающем возможность проезда техники (автотранспорта) и ее маневрирования.</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Ежедневно заполнять путевые листы техники (автотранспорта), заверяя их подписью ответственного лица и печатью (штампом) Заказчика. Заказчик гарантирует подписание путевого листа уполномоченным на то лицом. Стороны признают, что подписание путевого листа со стороны Заказчика является подтверждением того факта, что лицо, подписывающее путевой лист, имеет полномочия на подписание такого документа. В случае несогласия Заказчика с путевым листом, Заказчик обязан в течение 3 (трех) дней предоставить Исполнителю письменный обоснованный мотивированный отказ от подписания путевого листа. В случае уклонения Заказчика от подписания путевого листа, Исполнитель вправе сделать в путевом листе соответствующую отметку. В этом случае путевой лист будет считаться подписанным и принятым Заказчиком в полном объеме.</w:t>
      </w:r>
    </w:p>
    <w:p w:rsidR="00396670" w:rsidRPr="008B1BCB" w:rsidRDefault="00146F66" w:rsidP="000A6490">
      <w:pPr>
        <w:numPr>
          <w:ilvl w:val="1"/>
          <w:numId w:val="8"/>
        </w:numPr>
        <w:pBdr>
          <w:top w:val="nil"/>
          <w:left w:val="nil"/>
          <w:bottom w:val="nil"/>
          <w:right w:val="nil"/>
          <w:between w:val="nil"/>
        </w:pBd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обязан своевременно подписывать акт оказанных услуг (далее Акт). В случае отказа от подписания Акта Заказчик обязан в срок 5 (пять) дней с момента получения Акта представить Исполнителю мотивированный отказ от подписания с указанием документально подтверждённых причин.</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если Заказчик не подписывает Акт и не предоставляет мотивированный отказ в их подписании в течение вышеуказанного срока, то оказанные Исполнителем услуги считаются принятыми Заказчиком и подлежат оплате.</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Производить оплату за оказанные услуги по выставленным счетам либо на основании подписанных форм первичной учетной документации по учету работы техники (автотранспорта), в сроки и по тарифам, установленным </w:t>
      </w:r>
      <w:r w:rsidR="00745B96">
        <w:rPr>
          <w:rFonts w:ascii="Times New Roman" w:eastAsia="Times New Roman" w:hAnsi="Times New Roman" w:cs="Times New Roman"/>
        </w:rPr>
        <w:t>на сайте</w:t>
      </w:r>
      <w:r w:rsidR="00745B96" w:rsidRPr="005C68A7">
        <w:rPr>
          <w:rFonts w:ascii="Times New Roman" w:eastAsia="Times New Roman" w:hAnsi="Times New Roman" w:cs="Times New Roman"/>
        </w:rPr>
        <w:t xml:space="preserve"> </w:t>
      </w:r>
      <w:hyperlink r:id="rId13" w:history="1">
        <w:r w:rsidR="005C68A7" w:rsidRPr="005C68A7">
          <w:rPr>
            <w:rStyle w:val="afd"/>
            <w:rFonts w:ascii="Times New Roman" w:hAnsi="Times New Roman" w:cs="Times New Roman"/>
          </w:rPr>
          <w:t>https://dana96.ru/company/requisites/</w:t>
        </w:r>
      </w:hyperlink>
      <w:r w:rsidRPr="005C68A7">
        <w:rPr>
          <w:rFonts w:ascii="Times New Roman" w:eastAsia="Times New Roman" w:hAnsi="Times New Roman" w:cs="Times New Roman"/>
        </w:rPr>
        <w:t>.</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оказания услуг техникой (автотранспортном) больше предоплаченного количества часов, Заказчик оплачивает переработанные часы в течение 5 (пяти) календарных дней с момента оказания услуг на основании выставленного Исполнителем счета, если иное не оговорено Сторонами дополнительно.</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Выполнять свои обязательства в полном объёме по настоящему Договору.  </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обязан использовать предоставляемую Исполнителем технику (автотранспорт) в строгом соответствии с ее назначением и техническими характеристиками, а также в рамках направленной для исполнения Заявки.</w:t>
      </w:r>
    </w:p>
    <w:p w:rsidR="00396670" w:rsidRPr="008B1BCB" w:rsidRDefault="00396670" w:rsidP="003C2037">
      <w:pPr>
        <w:tabs>
          <w:tab w:val="left" w:pos="1134"/>
        </w:tabs>
        <w:spacing w:line="240" w:lineRule="auto"/>
        <w:ind w:left="567" w:firstLine="491"/>
        <w:jc w:val="both"/>
        <w:rPr>
          <w:rFonts w:ascii="Times New Roman" w:eastAsia="Times New Roman" w:hAnsi="Times New Roman" w:cs="Times New Roman"/>
        </w:rPr>
      </w:pPr>
    </w:p>
    <w:p w:rsidR="00396670" w:rsidRPr="00975A66" w:rsidRDefault="00146F66" w:rsidP="00975A66">
      <w:pPr>
        <w:pStyle w:val="aff3"/>
        <w:numPr>
          <w:ilvl w:val="0"/>
          <w:numId w:val="8"/>
        </w:numPr>
        <w:tabs>
          <w:tab w:val="center" w:pos="567"/>
          <w:tab w:val="left" w:pos="1134"/>
          <w:tab w:val="left" w:pos="1843"/>
          <w:tab w:val="left" w:pos="2268"/>
          <w:tab w:val="center" w:pos="3686"/>
        </w:tabs>
        <w:spacing w:after="6" w:line="259" w:lineRule="auto"/>
        <w:jc w:val="center"/>
        <w:rPr>
          <w:rFonts w:ascii="Times New Roman" w:eastAsia="Times New Roman" w:hAnsi="Times New Roman" w:cs="Times New Roman"/>
        </w:rPr>
      </w:pPr>
      <w:r w:rsidRPr="00975A66">
        <w:rPr>
          <w:rFonts w:ascii="Times New Roman" w:eastAsia="Times New Roman" w:hAnsi="Times New Roman" w:cs="Times New Roman"/>
        </w:rPr>
        <w:t>МЕРЫ ПРЕДОСТОРОЖНОСТИ ПРИ ОКАЗАНИИ УСЛУГ</w:t>
      </w:r>
    </w:p>
    <w:p w:rsidR="00396670" w:rsidRPr="008B1BCB" w:rsidRDefault="006936F5" w:rsidP="00975A66">
      <w:pPr>
        <w:tabs>
          <w:tab w:val="left" w:pos="709"/>
          <w:tab w:val="left" w:pos="851"/>
        </w:tabs>
        <w:spacing w:after="12"/>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.1. Заказчик обязан произвести инструктаж своего персонала по технике безопасности при эксплуатации техники (автотранспорта).</w:t>
      </w:r>
    </w:p>
    <w:p w:rsidR="00396670" w:rsidRPr="008B1BCB" w:rsidRDefault="006936F5" w:rsidP="00975A66">
      <w:pPr>
        <w:tabs>
          <w:tab w:val="left" w:pos="709"/>
          <w:tab w:val="left" w:pos="851"/>
        </w:tabs>
        <w:spacing w:after="12"/>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.2. В случае выявления машинистом (оператором) ПС грубых нарушений требований охраны труда и промышленной безопасности со стороны работников Заказчика, угрожающих жизни и (или) здоровью работников, машинист имеет право приостановить оказание услуг, а Заказчик должен принять меры по недопущению повторных нарушений требований охраны труда и промышленной безопасности.</w:t>
      </w:r>
    </w:p>
    <w:p w:rsidR="00396670" w:rsidRPr="008B1BCB" w:rsidRDefault="006936F5" w:rsidP="00975A66">
      <w:pPr>
        <w:tabs>
          <w:tab w:val="left" w:pos="709"/>
          <w:tab w:val="left" w:pos="851"/>
        </w:tabs>
        <w:spacing w:after="12"/>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.3. Машинист может прекратить оказание услуг, опустить люльку с людьми или груз в следующих случаях:</w:t>
      </w:r>
    </w:p>
    <w:p w:rsidR="00396670" w:rsidRPr="008B1BCB" w:rsidRDefault="006936F5" w:rsidP="00975A66">
      <w:pPr>
        <w:tabs>
          <w:tab w:val="left" w:pos="709"/>
          <w:tab w:val="left" w:pos="851"/>
        </w:tabs>
        <w:spacing w:after="12" w:line="250" w:lineRule="auto"/>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.3.1. При приближении грозы, сильном ветре, скорость которого превышает допустимую для работы данного ПС и указанную в его паспорте;</w:t>
      </w:r>
    </w:p>
    <w:p w:rsidR="00396670" w:rsidRPr="008B1BCB" w:rsidRDefault="006936F5" w:rsidP="00975A66">
      <w:pPr>
        <w:tabs>
          <w:tab w:val="left" w:pos="709"/>
          <w:tab w:val="left" w:pos="851"/>
        </w:tabs>
        <w:spacing w:after="12" w:line="250" w:lineRule="auto"/>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.3.2. При недостаточной освещенности места работы ПС, сильном снегопаде или тумане, а также в других случаях, когда машинист плохо различает сигналы стропальщика или рабочего люльки, перемещающего люльку или груз;</w:t>
      </w:r>
    </w:p>
    <w:p w:rsidR="00396670" w:rsidRPr="008B1BCB" w:rsidRDefault="000A6490" w:rsidP="00975A66">
      <w:pPr>
        <w:tabs>
          <w:tab w:val="left" w:pos="567"/>
          <w:tab w:val="left" w:pos="709"/>
          <w:tab w:val="left" w:pos="851"/>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936F5">
        <w:rPr>
          <w:rFonts w:ascii="Times New Roman" w:eastAsia="Times New Roman" w:hAnsi="Times New Roman" w:cs="Times New Roman"/>
        </w:rPr>
        <w:t xml:space="preserve"> 5</w:t>
      </w:r>
      <w:r w:rsidR="00146F66" w:rsidRPr="008B1BCB">
        <w:rPr>
          <w:rFonts w:ascii="Times New Roman" w:eastAsia="Times New Roman" w:hAnsi="Times New Roman" w:cs="Times New Roman"/>
        </w:rPr>
        <w:t>.3.3. При температуре воздуха ниже -25⁰С.</w:t>
      </w:r>
    </w:p>
    <w:p w:rsidR="00396670" w:rsidRPr="008B1BCB" w:rsidRDefault="006936F5" w:rsidP="00975A66">
      <w:pPr>
        <w:tabs>
          <w:tab w:val="left" w:pos="709"/>
          <w:tab w:val="left" w:pos="851"/>
        </w:tabs>
        <w:spacing w:after="12"/>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 xml:space="preserve">.4.  Приостановка оказания услуг по основаниям, изложенные в п. 4.2. и 4.2 Договора, не будет являться нарушением принятых на себя обязательств со стороны Исполнителя. После прекращения обстоятельств, которые стали основанием для приостановки оказания услуг, Исполнитель возобновляет оказание услуг.  </w:t>
      </w:r>
    </w:p>
    <w:p w:rsidR="00396670" w:rsidRDefault="00396670" w:rsidP="003C2037">
      <w:pPr>
        <w:spacing w:after="12"/>
        <w:ind w:firstLine="491"/>
        <w:jc w:val="both"/>
        <w:rPr>
          <w:rFonts w:ascii="Times New Roman" w:eastAsia="Times New Roman" w:hAnsi="Times New Roman" w:cs="Times New Roman"/>
        </w:rPr>
      </w:pPr>
    </w:p>
    <w:p w:rsidR="00975A66" w:rsidRPr="008B1BCB" w:rsidRDefault="00975A66" w:rsidP="003C2037">
      <w:pPr>
        <w:spacing w:after="12"/>
        <w:ind w:firstLine="491"/>
        <w:jc w:val="both"/>
        <w:rPr>
          <w:rFonts w:ascii="Times New Roman" w:eastAsia="Times New Roman" w:hAnsi="Times New Roman" w:cs="Times New Roman"/>
        </w:rPr>
      </w:pPr>
      <w:bookmarkStart w:id="0" w:name="_GoBack"/>
      <w:bookmarkEnd w:id="0"/>
    </w:p>
    <w:p w:rsidR="00396670" w:rsidRPr="008B1BCB" w:rsidRDefault="00146F66" w:rsidP="00975A66">
      <w:pPr>
        <w:numPr>
          <w:ilvl w:val="0"/>
          <w:numId w:val="8"/>
        </w:numPr>
        <w:tabs>
          <w:tab w:val="left" w:pos="1134"/>
        </w:tabs>
        <w:spacing w:line="240" w:lineRule="auto"/>
        <w:ind w:firstLine="491"/>
        <w:jc w:val="center"/>
        <w:rPr>
          <w:rFonts w:ascii="Times New Roman" w:eastAsia="Times New Roman" w:hAnsi="Times New Roman" w:cs="Times New Roman"/>
        </w:rPr>
      </w:pPr>
      <w:r w:rsidRPr="008B1BCB">
        <w:rPr>
          <w:rFonts w:ascii="Times New Roman" w:eastAsia="Times New Roman" w:hAnsi="Times New Roman" w:cs="Times New Roman"/>
        </w:rPr>
        <w:t>СТОИМОСТЬ УСЛУГ И ПОРЯДОК РАСЧЁТОВ</w:t>
      </w:r>
    </w:p>
    <w:p w:rsidR="00396670" w:rsidRPr="005C68A7" w:rsidRDefault="00146F66" w:rsidP="00975A66">
      <w:pPr>
        <w:numPr>
          <w:ilvl w:val="1"/>
          <w:numId w:val="8"/>
        </w:numPr>
        <w:tabs>
          <w:tab w:val="left" w:pos="851"/>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Стоимость одного машино-часа договорная и</w:t>
      </w:r>
      <w:r w:rsidR="000301D9">
        <w:rPr>
          <w:rFonts w:ascii="Times New Roman" w:eastAsia="Times New Roman" w:hAnsi="Times New Roman" w:cs="Times New Roman"/>
        </w:rPr>
        <w:t xml:space="preserve"> зафиксирована </w:t>
      </w:r>
      <w:r w:rsidR="001E744C">
        <w:rPr>
          <w:rFonts w:ascii="Times New Roman" w:eastAsia="Times New Roman" w:hAnsi="Times New Roman" w:cs="Times New Roman"/>
        </w:rPr>
        <w:t>на сайте в информационно-телекоммуникационной сети Интернет по адре</w:t>
      </w:r>
      <w:r w:rsidR="001E744C" w:rsidRPr="005C68A7">
        <w:rPr>
          <w:rFonts w:ascii="Times New Roman" w:eastAsia="Times New Roman" w:hAnsi="Times New Roman" w:cs="Times New Roman"/>
        </w:rPr>
        <w:t xml:space="preserve">су: </w:t>
      </w:r>
      <w:hyperlink r:id="rId14" w:history="1">
        <w:r w:rsidR="005C68A7" w:rsidRPr="005C68A7">
          <w:rPr>
            <w:rStyle w:val="afd"/>
            <w:rFonts w:ascii="Times New Roman" w:hAnsi="Times New Roman" w:cs="Times New Roman"/>
          </w:rPr>
          <w:t>https://dana96.ru/company/requisites/</w:t>
        </w:r>
      </w:hyperlink>
      <w:r w:rsidR="001E744C" w:rsidRPr="005C68A7">
        <w:rPr>
          <w:rFonts w:ascii="Times New Roman" w:eastAsia="Times New Roman" w:hAnsi="Times New Roman" w:cs="Times New Roman"/>
        </w:rPr>
        <w:t xml:space="preserve">. </w:t>
      </w:r>
    </w:p>
    <w:p w:rsidR="00396670" w:rsidRPr="008B1BCB" w:rsidRDefault="00146F66" w:rsidP="00975A66">
      <w:pPr>
        <w:numPr>
          <w:ilvl w:val="2"/>
          <w:numId w:val="8"/>
        </w:numPr>
        <w:pBdr>
          <w:top w:val="nil"/>
          <w:left w:val="nil"/>
          <w:bottom w:val="nil"/>
          <w:right w:val="nil"/>
          <w:between w:val="nil"/>
        </w:pBdr>
        <w:tabs>
          <w:tab w:val="left" w:pos="1134"/>
          <w:tab w:val="left" w:pos="1276"/>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color w:val="151515"/>
        </w:rPr>
        <w:t>Исполнитель по своему усмотрению вправе в одностороннем порядке разово уменьшить стоимость услуг по Договору (предоставлять разовую скидку в рамках 1 (одного) счета на оплату услуг) Заказчику. Исполнитель уведомляет Заказчика о предоставлении разовой скидки при выставлении счета на оплату услуг. Дополнительное соглашение к Договору о предоставлении разовой скидки Заказчику не составляется.</w:t>
      </w:r>
    </w:p>
    <w:p w:rsidR="00745B96" w:rsidRPr="005C68A7" w:rsidRDefault="00146F66" w:rsidP="00975A66">
      <w:pPr>
        <w:pStyle w:val="aff3"/>
        <w:numPr>
          <w:ilvl w:val="2"/>
          <w:numId w:val="8"/>
        </w:numPr>
        <w:tabs>
          <w:tab w:val="left" w:pos="1134"/>
        </w:tabs>
        <w:spacing w:line="240" w:lineRule="auto"/>
        <w:ind w:left="0" w:firstLine="567"/>
        <w:jc w:val="both"/>
        <w:rPr>
          <w:rFonts w:ascii="Times New Roman" w:eastAsia="Times New Roman" w:hAnsi="Times New Roman" w:cs="Times New Roman"/>
        </w:rPr>
      </w:pPr>
      <w:bookmarkStart w:id="1" w:name="_heading=h.2et92p0" w:colFirst="0" w:colLast="0"/>
      <w:bookmarkEnd w:id="1"/>
      <w:r w:rsidRPr="000A6490">
        <w:rPr>
          <w:rFonts w:ascii="Times New Roman" w:eastAsia="Times New Roman" w:hAnsi="Times New Roman" w:cs="Times New Roman"/>
        </w:rPr>
        <w:t>При оказании услуг в объеме меньше минимального, Заказчик обязан оплатить минимальный объем оказ</w:t>
      </w:r>
      <w:r w:rsidR="00745B96" w:rsidRPr="000A6490">
        <w:rPr>
          <w:rFonts w:ascii="Times New Roman" w:eastAsia="Times New Roman" w:hAnsi="Times New Roman" w:cs="Times New Roman"/>
        </w:rPr>
        <w:t>ания услуг, установленный в п. 2</w:t>
      </w:r>
      <w:r w:rsidRPr="000A6490">
        <w:rPr>
          <w:rFonts w:ascii="Times New Roman" w:eastAsia="Times New Roman" w:hAnsi="Times New Roman" w:cs="Times New Roman"/>
        </w:rPr>
        <w:t xml:space="preserve">.4. Договора и </w:t>
      </w:r>
      <w:r w:rsidR="000301D9" w:rsidRPr="000A6490">
        <w:rPr>
          <w:rFonts w:ascii="Times New Roman" w:eastAsia="Times New Roman" w:hAnsi="Times New Roman" w:cs="Times New Roman"/>
        </w:rPr>
        <w:t xml:space="preserve">в соответствии с </w:t>
      </w:r>
      <w:r w:rsidR="00745B96" w:rsidRPr="000A6490">
        <w:rPr>
          <w:rFonts w:ascii="Times New Roman" w:eastAsia="Times New Roman" w:hAnsi="Times New Roman" w:cs="Times New Roman"/>
        </w:rPr>
        <w:t xml:space="preserve">тарифами на сайте </w:t>
      </w:r>
      <w:hyperlink r:id="rId15" w:history="1">
        <w:r w:rsidR="005C68A7" w:rsidRPr="005C68A7">
          <w:rPr>
            <w:rStyle w:val="afd"/>
            <w:rFonts w:ascii="Times New Roman" w:hAnsi="Times New Roman" w:cs="Times New Roman"/>
          </w:rPr>
          <w:t>https://dana96.ru/company/requisites/</w:t>
        </w:r>
      </w:hyperlink>
      <w:r w:rsidR="000301D9" w:rsidRPr="005C68A7">
        <w:rPr>
          <w:rFonts w:ascii="Times New Roman" w:hAnsi="Times New Roman" w:cs="Times New Roman"/>
        </w:rPr>
        <w:t>.</w:t>
      </w:r>
    </w:p>
    <w:p w:rsidR="00396670" w:rsidRPr="008B1BCB" w:rsidRDefault="00146F66" w:rsidP="00975A66">
      <w:pPr>
        <w:numPr>
          <w:ilvl w:val="1"/>
          <w:numId w:val="8"/>
        </w:numPr>
        <w:tabs>
          <w:tab w:val="left" w:pos="851"/>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 В случае возникновения простоя по вине Заказчика или по осн</w:t>
      </w:r>
      <w:r w:rsidR="006936F5">
        <w:rPr>
          <w:rFonts w:ascii="Times New Roman" w:eastAsia="Times New Roman" w:hAnsi="Times New Roman" w:cs="Times New Roman"/>
        </w:rPr>
        <w:t>ованиям, установленным в п. 5.2. – 5</w:t>
      </w:r>
      <w:r w:rsidRPr="008B1BCB">
        <w:rPr>
          <w:rFonts w:ascii="Times New Roman" w:eastAsia="Times New Roman" w:hAnsi="Times New Roman" w:cs="Times New Roman"/>
        </w:rPr>
        <w:t xml:space="preserve">.3. Договора, Заказчик оплачивает время простоя. </w:t>
      </w:r>
    </w:p>
    <w:p w:rsidR="00396670" w:rsidRPr="008B1BCB" w:rsidRDefault="00146F66" w:rsidP="00975A66">
      <w:pPr>
        <w:numPr>
          <w:ilvl w:val="1"/>
          <w:numId w:val="8"/>
        </w:numPr>
        <w:tabs>
          <w:tab w:val="left" w:pos="851"/>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обязан уведомить Исполнителя об отказе от Заявки, о намерении изменить день оказания услуг или вид заказанной техники в срок не позднее 24 часов до начала оказания услуг. При отсутствии такого уведомления и отказе Заказчика от услуг, Заказчик обязан оплатить минимальный объем оказ</w:t>
      </w:r>
      <w:r w:rsidR="006148E5">
        <w:rPr>
          <w:rFonts w:ascii="Times New Roman" w:eastAsia="Times New Roman" w:hAnsi="Times New Roman" w:cs="Times New Roman"/>
        </w:rPr>
        <w:t>ания услуг, установленный в п. 2</w:t>
      </w:r>
      <w:r w:rsidRPr="008B1BCB">
        <w:rPr>
          <w:rFonts w:ascii="Times New Roman" w:eastAsia="Times New Roman" w:hAnsi="Times New Roman" w:cs="Times New Roman"/>
        </w:rPr>
        <w:t xml:space="preserve">.4. Договора </w:t>
      </w:r>
      <w:r w:rsidR="000301D9">
        <w:rPr>
          <w:rFonts w:ascii="Times New Roman" w:eastAsia="Times New Roman" w:hAnsi="Times New Roman" w:cs="Times New Roman"/>
        </w:rPr>
        <w:t xml:space="preserve">и в соответствии с </w:t>
      </w:r>
      <w:r w:rsidR="00745B96">
        <w:rPr>
          <w:rFonts w:ascii="Times New Roman" w:eastAsia="Times New Roman" w:hAnsi="Times New Roman" w:cs="Times New Roman"/>
        </w:rPr>
        <w:t xml:space="preserve">тарифами на сайте </w:t>
      </w:r>
      <w:hyperlink r:id="rId16" w:history="1">
        <w:r w:rsidR="005C68A7" w:rsidRPr="005C68A7">
          <w:rPr>
            <w:rStyle w:val="afd"/>
            <w:rFonts w:ascii="Times New Roman" w:hAnsi="Times New Roman" w:cs="Times New Roman"/>
          </w:rPr>
          <w:t>https://dana96.ru/company/requisites/</w:t>
        </w:r>
      </w:hyperlink>
      <w:r w:rsidR="005C68A7" w:rsidRPr="005C68A7">
        <w:rPr>
          <w:rFonts w:ascii="Times New Roman" w:hAnsi="Times New Roman" w:cs="Times New Roman"/>
        </w:rPr>
        <w:t>,</w:t>
      </w:r>
      <w:r w:rsidRPr="005C68A7">
        <w:rPr>
          <w:rFonts w:ascii="Times New Roman" w:eastAsia="Times New Roman" w:hAnsi="Times New Roman" w:cs="Times New Roman"/>
        </w:rPr>
        <w:t xml:space="preserve"> а та</w:t>
      </w:r>
      <w:r w:rsidRPr="008B1BCB">
        <w:rPr>
          <w:rFonts w:ascii="Times New Roman" w:eastAsia="Times New Roman" w:hAnsi="Times New Roman" w:cs="Times New Roman"/>
        </w:rPr>
        <w:t>кже мобилизацию/демобилизацию (доставку) техники. В случае отсутствия письменных мотивированных возражений Заказчика по информации, указанной в путевом листе, в течение 3 (трех) дней с момента направления путевого листа, путевой лист будет считаться подписанным и принятым Заказчиком в полном объеме.</w:t>
      </w:r>
    </w:p>
    <w:p w:rsidR="00396670" w:rsidRPr="008B1BCB" w:rsidRDefault="00146F66" w:rsidP="00975A66">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В случае неиспользования техники (автотранспорта) по назначению в течение суток при условии, что техника находится на объекте Заказчика и в исправности, стоимость услуг за указанный период уплачивается Заказчиком в размере стоимости 1 (одной) </w:t>
      </w:r>
      <w:proofErr w:type="spellStart"/>
      <w:r w:rsidRPr="008B1BCB">
        <w:rPr>
          <w:rFonts w:ascii="Times New Roman" w:eastAsia="Times New Roman" w:hAnsi="Times New Roman" w:cs="Times New Roman"/>
        </w:rPr>
        <w:t>машино</w:t>
      </w:r>
      <w:proofErr w:type="spellEnd"/>
      <w:r w:rsidRPr="008B1BCB">
        <w:rPr>
          <w:rFonts w:ascii="Times New Roman" w:eastAsia="Times New Roman" w:hAnsi="Times New Roman" w:cs="Times New Roman"/>
        </w:rPr>
        <w:t>-смены за каждые сутки простоя.</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До начала оказания услуг и предоставления техники (автотранспорта) на объект, Заказчик осуществляет 100% предоплату по выставленному Исполнителем счету в срок не позднее 5-ти рабочих дней с момента выставления счета, но не позднее одного рабочего дня до предполагаемой даты оказания услуг.</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В случае неопл</w:t>
      </w:r>
      <w:r w:rsidR="006148E5">
        <w:rPr>
          <w:rFonts w:ascii="Times New Roman" w:eastAsia="Times New Roman" w:hAnsi="Times New Roman" w:cs="Times New Roman"/>
        </w:rPr>
        <w:t>аты счета в установленный в п. 6</w:t>
      </w:r>
      <w:r w:rsidR="006550CB">
        <w:rPr>
          <w:rFonts w:ascii="Times New Roman" w:eastAsia="Times New Roman" w:hAnsi="Times New Roman" w:cs="Times New Roman"/>
        </w:rPr>
        <w:t>.5</w:t>
      </w:r>
      <w:r w:rsidRPr="008B1BCB">
        <w:rPr>
          <w:rFonts w:ascii="Times New Roman" w:eastAsia="Times New Roman" w:hAnsi="Times New Roman" w:cs="Times New Roman"/>
        </w:rPr>
        <w:t>. Договора срок, Исполнитель вправе аннулировать заявку Заказчика в одностороннем порядке. Такая заявка не влечет для Исполнителя никаких обязательств.</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При завершении оказания услуг Стороны производят полный взаиморасчет по фактически отработанному времени в течение 5 (пяти) календарных дней с даты выставления счета за оказанные услуги сверх предоплаченных.</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В случае неполучения оговоренной в Договоре или Заявке суммы оплаты Исполнитель вправе не приступать к исполнению своих обязательств по настоящему Договору до момента получения денежных средств на расчетный счет.</w:t>
      </w:r>
    </w:p>
    <w:p w:rsidR="00651267" w:rsidRDefault="00651267"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Pr>
          <w:rFonts w:ascii="Times New Roman" w:eastAsia="Times New Roman" w:hAnsi="Times New Roman" w:cs="Times New Roman"/>
        </w:rPr>
        <w:t xml:space="preserve">Стороны пришли к соглашению, что все суммы оплаты, поступившие от Заказчика Исполнителю, являются оплатой услуг Исполнителя в рамках настоящего Договора. </w:t>
      </w:r>
      <w:r w:rsidR="001479E4">
        <w:rPr>
          <w:rFonts w:ascii="Times New Roman" w:eastAsia="Times New Roman" w:hAnsi="Times New Roman" w:cs="Times New Roman"/>
        </w:rPr>
        <w:t xml:space="preserve">При наличии задолженности Заказчика перед Исполнителем платежи, поступившие от Заказчика, засчитываются в счет погашения имеющейся задолженности независимо от указанного в платежном документе назначения платежа. </w:t>
      </w:r>
    </w:p>
    <w:p w:rsidR="00396670" w:rsidRPr="00651267"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651267">
        <w:rPr>
          <w:rFonts w:ascii="Times New Roman" w:eastAsia="Times New Roman" w:hAnsi="Times New Roman" w:cs="Times New Roman"/>
        </w:rPr>
        <w:t>Стороны пришли к соглашению, что к их отношениям по настоящему договору положения ст.317.1 и ст. 823 Гражданского кодекса РФ не применяются.</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Время перегона техники (автотранспорта) между объектами Заказчика (при возникновении необходимости) в пределах ЕКАД, и перемещение техники (автотранспорта) по объекту в случае возникновения необходимости, оплачивается по ст</w:t>
      </w:r>
      <w:r w:rsidRPr="005C68A7">
        <w:rPr>
          <w:rFonts w:ascii="Times New Roman" w:eastAsia="Times New Roman" w:hAnsi="Times New Roman" w:cs="Times New Roman"/>
        </w:rPr>
        <w:t xml:space="preserve">авке, предусмотренной в </w:t>
      </w:r>
      <w:r w:rsidR="000301D9" w:rsidRPr="005C68A7">
        <w:rPr>
          <w:rFonts w:ascii="Times New Roman" w:eastAsia="Times New Roman" w:hAnsi="Times New Roman" w:cs="Times New Roman"/>
        </w:rPr>
        <w:t xml:space="preserve">соответствии с тарифами </w:t>
      </w:r>
      <w:r w:rsidR="00745B96" w:rsidRPr="005C68A7">
        <w:rPr>
          <w:rFonts w:ascii="Times New Roman" w:eastAsia="Times New Roman" w:hAnsi="Times New Roman" w:cs="Times New Roman"/>
        </w:rPr>
        <w:t xml:space="preserve">на сайте </w:t>
      </w:r>
      <w:hyperlink r:id="rId17" w:history="1">
        <w:r w:rsidR="005C68A7" w:rsidRPr="005C68A7">
          <w:rPr>
            <w:rStyle w:val="afd"/>
            <w:rFonts w:ascii="Times New Roman" w:hAnsi="Times New Roman" w:cs="Times New Roman"/>
          </w:rPr>
          <w:t>https://dana96.ru/company/requisites/</w:t>
        </w:r>
      </w:hyperlink>
      <w:r w:rsidR="00745B96">
        <w:t>.</w:t>
      </w:r>
      <w:r w:rsidRPr="008B1BCB">
        <w:rPr>
          <w:rFonts w:ascii="Times New Roman" w:eastAsia="Times New Roman" w:hAnsi="Times New Roman" w:cs="Times New Roman"/>
        </w:rPr>
        <w:t xml:space="preserve"> Перемещение по объекту и между объектами Заказчика контргрузов и другого дополнительного оборудования, необходимого для оказания услуг по настоящему Договору, организуется Заказчиком за его счет.</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 xml:space="preserve">При оказании услуг за пределами ЕКАД, Заказчик производит оплату доставки техники (автотранспорта) в зависимости от километража по расценкам, установленным Исполнителем </w:t>
      </w:r>
      <w:r w:rsidR="000301D9">
        <w:rPr>
          <w:rFonts w:ascii="Times New Roman" w:eastAsia="Times New Roman" w:hAnsi="Times New Roman" w:cs="Times New Roman"/>
        </w:rPr>
        <w:t xml:space="preserve">соответствии с тарифами на сайте </w:t>
      </w:r>
      <w:hyperlink r:id="rId18" w:history="1">
        <w:r w:rsidR="005C68A7" w:rsidRPr="005C68A7">
          <w:rPr>
            <w:rStyle w:val="afd"/>
            <w:rFonts w:ascii="Times New Roman" w:hAnsi="Times New Roman" w:cs="Times New Roman"/>
          </w:rPr>
          <w:t>https://dana96.ru/company/requisites/</w:t>
        </w:r>
      </w:hyperlink>
      <w:r w:rsidR="005C68A7" w:rsidRPr="005C68A7">
        <w:rPr>
          <w:rFonts w:ascii="Times New Roman" w:hAnsi="Times New Roman" w:cs="Times New Roman"/>
        </w:rPr>
        <w:t>.</w:t>
      </w:r>
      <w:r w:rsidR="005C68A7">
        <w:t xml:space="preserve"> </w:t>
      </w:r>
      <w:r w:rsidRPr="008B1BCB">
        <w:rPr>
          <w:rFonts w:ascii="Times New Roman" w:eastAsia="Times New Roman" w:hAnsi="Times New Roman" w:cs="Times New Roman"/>
        </w:rPr>
        <w:t>Километраж рассчитывается исходя из расстояния от нулевого километра (г. Екатеринбург, пр. Ленина, д. 39) до места оказания услуг и обратно.</w:t>
      </w:r>
    </w:p>
    <w:p w:rsidR="00396670" w:rsidRDefault="00396670" w:rsidP="003C2037">
      <w:pPr>
        <w:pBdr>
          <w:top w:val="nil"/>
          <w:left w:val="nil"/>
          <w:bottom w:val="nil"/>
          <w:right w:val="nil"/>
          <w:between w:val="nil"/>
        </w:pBdr>
        <w:spacing w:line="240" w:lineRule="auto"/>
        <w:ind w:left="-142" w:firstLine="491"/>
        <w:rPr>
          <w:rFonts w:ascii="Times New Roman" w:eastAsia="Times New Roman" w:hAnsi="Times New Roman" w:cs="Times New Roman"/>
          <w:color w:val="FF0000"/>
        </w:rPr>
      </w:pPr>
    </w:p>
    <w:p w:rsidR="006148E5" w:rsidRPr="008B1BCB" w:rsidRDefault="006148E5" w:rsidP="003C2037">
      <w:pPr>
        <w:pBdr>
          <w:top w:val="nil"/>
          <w:left w:val="nil"/>
          <w:bottom w:val="nil"/>
          <w:right w:val="nil"/>
          <w:between w:val="nil"/>
        </w:pBdr>
        <w:spacing w:line="240" w:lineRule="auto"/>
        <w:ind w:left="-142" w:firstLine="491"/>
        <w:rPr>
          <w:rFonts w:ascii="Times New Roman" w:eastAsia="Times New Roman" w:hAnsi="Times New Roman" w:cs="Times New Roman"/>
          <w:color w:val="FF0000"/>
        </w:rPr>
        <w:sectPr w:rsidR="006148E5" w:rsidRPr="008B1BCB" w:rsidSect="00816853">
          <w:footerReference w:type="default" r:id="rId19"/>
          <w:pgSz w:w="11906" w:h="16838"/>
          <w:pgMar w:top="1134" w:right="567" w:bottom="1134" w:left="1701" w:header="709" w:footer="482" w:gutter="0"/>
          <w:pgNumType w:start="1"/>
          <w:cols w:space="720"/>
          <w:docGrid w:linePitch="299"/>
        </w:sectPr>
      </w:pPr>
    </w:p>
    <w:p w:rsidR="00396670" w:rsidRPr="008B1BCB" w:rsidRDefault="00146F66" w:rsidP="00975A66">
      <w:pPr>
        <w:numPr>
          <w:ilvl w:val="0"/>
          <w:numId w:val="8"/>
        </w:numPr>
        <w:pBdr>
          <w:top w:val="nil"/>
          <w:left w:val="nil"/>
          <w:bottom w:val="nil"/>
          <w:right w:val="nil"/>
          <w:between w:val="nil"/>
        </w:pBdr>
        <w:spacing w:line="240" w:lineRule="auto"/>
        <w:ind w:left="-142" w:firstLine="491"/>
        <w:jc w:val="center"/>
        <w:rPr>
          <w:rFonts w:ascii="Times New Roman" w:eastAsia="Times New Roman" w:hAnsi="Times New Roman" w:cs="Times New Roman"/>
        </w:rPr>
      </w:pPr>
      <w:r w:rsidRPr="008B1BCB">
        <w:rPr>
          <w:rFonts w:ascii="Times New Roman" w:eastAsia="Times New Roman" w:hAnsi="Times New Roman" w:cs="Times New Roman"/>
        </w:rPr>
        <w:t>ОТВЕТСТВЕННОСТЬ СТОРОН</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Стороны обязуются выполнять предписания и правила по охране труда, техники безопасности, санитарной и пожарной безопасности, охране окружающей среды.</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В случае нарушения сроков оплаты Заказчик уплачивает Исполнителю пени в размере 0,3% от суммы задолженности за каждый день просрочки.</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В случае нарушения сроков подачи техники Исполнитель уплачивает Заказчику пени в размере 0,3% стоимости одного машино-часа не поданной в срок техники за каждый день просрочки.</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sz w:val="21"/>
          <w:szCs w:val="21"/>
        </w:rPr>
        <w:t>Стороны подтверждают, что предусмотренные Договором штрафы и пени не являются чрезмерно завышенными. Штрафы и пени взыскиваются сверх суммы убытков.</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В случае хищения или повреждения техники (автотранспорта) составляется двухсторонний акт, определяющий ущерб и устанавливающий степень материальной ответственности каждой из Сторон.</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При наличии каких-либо замечаний к качеству оказываемых услуг, Заказчик делает отметку в путевом листе и составляет в письменном виде соответствующую претензию.</w:t>
      </w:r>
    </w:p>
    <w:p w:rsidR="00396670" w:rsidRPr="008B1BCB" w:rsidRDefault="00146F66" w:rsidP="002D6C21">
      <w:pPr>
        <w:numPr>
          <w:ilvl w:val="1"/>
          <w:numId w:val="8"/>
        </w:num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Заказчик несет ответственность за безопасную эксплуатацию техники (автотранспорта) в соответствии с установленными нормативными актами (в том числе соблюдение требований к ограждению периметра и иных требований при выполнении работ спецтехникой), а также за нарушение положений п. 3.3. Договора. При наложении каких-либо видов ответственности на Исполнителя, в связи с несоблюдением Заказчиком (представителями Заказчика) требований действующего законодательства РФ и положений настоящего Договора при оказании услуг спецтехникой, Заказчик обязуется компенсировать Исполнителю полный размер наложенного штрафа в срок не позднее 5 календарных дней с момента выставления соответствующего требования Исполнителем.</w:t>
      </w:r>
    </w:p>
    <w:p w:rsidR="00396670" w:rsidRPr="008B1BCB" w:rsidRDefault="00146F66" w:rsidP="002D6C21">
      <w:pPr>
        <w:numPr>
          <w:ilvl w:val="1"/>
          <w:numId w:val="8"/>
        </w:num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 xml:space="preserve">В случае ареста/задержания техники (автотранспорта) Исполнителя по причине отсутствия у Заказчика разрешительных документов, а также разрешений, предусмотренных настоящим Договором, а также в случае приостановления работы техники (автотранспорта) государственными органами, коммерческими организациями (органы МВД, </w:t>
      </w:r>
      <w:proofErr w:type="spellStart"/>
      <w:r w:rsidRPr="008B1BCB">
        <w:rPr>
          <w:rFonts w:ascii="Times New Roman" w:eastAsia="Times New Roman" w:hAnsi="Times New Roman" w:cs="Times New Roman"/>
        </w:rPr>
        <w:t>Ростехнадзор</w:t>
      </w:r>
      <w:proofErr w:type="spellEnd"/>
      <w:r w:rsidRPr="008B1BCB">
        <w:rPr>
          <w:rFonts w:ascii="Times New Roman" w:eastAsia="Times New Roman" w:hAnsi="Times New Roman" w:cs="Times New Roman"/>
        </w:rPr>
        <w:t>, Арендодатели объекта, иные органы) по вине Заказчика, последний обязан возместить Исполнителю простои из расчета 8 (восьми) часового рабочего дня начиная с даты ареста/задержания/приостановления работы техники (автотранспорта).</w:t>
      </w:r>
    </w:p>
    <w:p w:rsidR="003C2037" w:rsidRPr="008B1BCB" w:rsidRDefault="003C2037" w:rsidP="002D6C21">
      <w:pPr>
        <w:numPr>
          <w:ilvl w:val="1"/>
          <w:numId w:val="8"/>
        </w:numPr>
        <w:tabs>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Исполнитель не несет ответственность за:</w:t>
      </w:r>
    </w:p>
    <w:p w:rsidR="003C2037" w:rsidRPr="008B1BCB" w:rsidRDefault="003C2037" w:rsidP="002D6C21">
      <w:p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 несвоевременную подачу техники (автотранспорта) при экстремальных погодных условиях (гололед, снежные заносы, при температуре воздуха ниже -20С, наводнение, затопление и т. п.), а также в случае дорожно-транспортного происшествия с участием техники (автотранспорта) и связанные с ним последствия;</w:t>
      </w:r>
    </w:p>
    <w:p w:rsidR="003C2037" w:rsidRDefault="003C2037" w:rsidP="002D6C21">
      <w:pPr>
        <w:pBdr>
          <w:top w:val="nil"/>
          <w:left w:val="nil"/>
          <w:bottom w:val="nil"/>
          <w:right w:val="nil"/>
          <w:between w:val="nil"/>
        </w:pBdr>
        <w:tabs>
          <w:tab w:val="left" w:pos="567"/>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ab/>
        <w:t>- неподачу техники (автотранспорта) в том случае, если заявка подана с нарушением условий настоящего Договора.</w:t>
      </w:r>
    </w:p>
    <w:p w:rsidR="00396670" w:rsidRPr="003C2037" w:rsidRDefault="003C2037" w:rsidP="002D6C21">
      <w:pPr>
        <w:numPr>
          <w:ilvl w:val="1"/>
          <w:numId w:val="8"/>
        </w:numP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Стороны принимают необходимые меры к тому, чтобы спорные вопросы и разногласия, возникающие при исполнении настоящего Договора, были урегулированы путем переговоров. Досудебный (претензионный) порядок урегулирования споров обязателен</w:t>
      </w:r>
    </w:p>
    <w:p w:rsidR="00396670" w:rsidRPr="006148E5" w:rsidRDefault="00146F66" w:rsidP="002D6C21">
      <w:pPr>
        <w:pStyle w:val="aff3"/>
        <w:numPr>
          <w:ilvl w:val="1"/>
          <w:numId w:val="9"/>
        </w:numPr>
        <w:pBdr>
          <w:top w:val="nil"/>
          <w:left w:val="nil"/>
          <w:bottom w:val="nil"/>
          <w:right w:val="nil"/>
          <w:between w:val="nil"/>
        </w:pBd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6148E5">
        <w:rPr>
          <w:rFonts w:ascii="Times New Roman" w:eastAsia="Times New Roman" w:hAnsi="Times New Roman" w:cs="Times New Roman"/>
        </w:rPr>
        <w:t>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её удовлетворении) не позднее 7 (семи) дней с даты её получения. В случае уклонения Стороны от получения претензии, претензия считается врученной по истечении 7 (семи) календарных дней с момента поступления претензии в почтовое отделение получателя, а в случае отправки по ЭДО или электронной почте – по истечении 7 (семи) дней после дня отправки.</w:t>
      </w:r>
    </w:p>
    <w:p w:rsidR="00396670" w:rsidRPr="006148E5" w:rsidRDefault="00146F66" w:rsidP="002D6C21">
      <w:pPr>
        <w:pStyle w:val="aff3"/>
        <w:numPr>
          <w:ilvl w:val="1"/>
          <w:numId w:val="9"/>
        </w:numP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6148E5">
        <w:rPr>
          <w:rFonts w:ascii="Times New Roman" w:eastAsia="Times New Roman" w:hAnsi="Times New Roman" w:cs="Times New Roman"/>
        </w:rPr>
        <w:t>Все уведомления и сообщения, в том числе претензии, должны направляться в письменной форме (почтой, курьерской доставкой, представителем организации, через систему ЭДО и т. д.).</w:t>
      </w:r>
    </w:p>
    <w:p w:rsidR="00396670" w:rsidRPr="008B1BCB" w:rsidRDefault="00146F66" w:rsidP="002D6C21">
      <w:pPr>
        <w:numPr>
          <w:ilvl w:val="1"/>
          <w:numId w:val="9"/>
        </w:numP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Уведомления, сообщения, претензии и иные исходящие документы от имени Исполнителя будут считаться исполненными надлежащим образом, а соответственно иметь юридическую силу, если они посланы таким образом, что подтверждает их отправку другой Стороне, по адресу (местонахождение, e-</w:t>
      </w:r>
      <w:proofErr w:type="spellStart"/>
      <w:r w:rsidRPr="008B1BCB">
        <w:rPr>
          <w:rFonts w:ascii="Times New Roman" w:eastAsia="Times New Roman" w:hAnsi="Times New Roman" w:cs="Times New Roman"/>
        </w:rPr>
        <w:t>mail</w:t>
      </w:r>
      <w:proofErr w:type="spellEnd"/>
      <w:r w:rsidRPr="008B1BCB">
        <w:rPr>
          <w:rFonts w:ascii="Times New Roman" w:eastAsia="Times New Roman" w:hAnsi="Times New Roman" w:cs="Times New Roman"/>
        </w:rPr>
        <w:t>), указанному в настоящем Договоре. Исполнитель не несет ответственности за неполучение Заказчиком уведомлений, сообщений, претензий и иных документов в случае, если Заказчик не уведомил Исполнителя о смене реквизитов.</w:t>
      </w:r>
    </w:p>
    <w:p w:rsidR="00975A66" w:rsidRPr="002D6C21" w:rsidRDefault="00146F66" w:rsidP="002D6C21">
      <w:pPr>
        <w:numPr>
          <w:ilvl w:val="1"/>
          <w:numId w:val="9"/>
        </w:numPr>
        <w:pBdr>
          <w:top w:val="nil"/>
          <w:left w:val="nil"/>
          <w:bottom w:val="nil"/>
          <w:right w:val="nil"/>
          <w:between w:val="nil"/>
        </w:pBd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sz w:val="21"/>
          <w:szCs w:val="21"/>
        </w:rPr>
        <w:t xml:space="preserve">При </w:t>
      </w:r>
      <w:proofErr w:type="spellStart"/>
      <w:r w:rsidRPr="008B1BCB">
        <w:rPr>
          <w:rFonts w:ascii="Times New Roman" w:eastAsia="Times New Roman" w:hAnsi="Times New Roman" w:cs="Times New Roman"/>
          <w:sz w:val="21"/>
          <w:szCs w:val="21"/>
        </w:rPr>
        <w:t>недостижении</w:t>
      </w:r>
      <w:proofErr w:type="spellEnd"/>
      <w:r w:rsidRPr="008B1BCB">
        <w:rPr>
          <w:rFonts w:ascii="Times New Roman" w:eastAsia="Times New Roman" w:hAnsi="Times New Roman" w:cs="Times New Roman"/>
          <w:sz w:val="21"/>
          <w:szCs w:val="21"/>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Арбитражный суд Свердловской области.</w:t>
      </w:r>
      <w:r w:rsidRPr="008B1BCB">
        <w:rPr>
          <w:rFonts w:ascii="Times New Roman" w:eastAsia="Times New Roman" w:hAnsi="Times New Roman" w:cs="Times New Roman"/>
        </w:rPr>
        <w:t xml:space="preserve"> В случае подсудности спора районному суду спор передается на рассмотрение Кировского районного суда г. Екатеринбурга, а при подсудности спора мировому судье – мировому судье судебного участка №1 Кировского судебного района г. Екатеринбурга.</w:t>
      </w:r>
    </w:p>
    <w:p w:rsidR="00975A66" w:rsidRPr="008B1BCB" w:rsidRDefault="00975A66" w:rsidP="003C2037">
      <w:pPr>
        <w:pBdr>
          <w:top w:val="nil"/>
          <w:left w:val="nil"/>
          <w:bottom w:val="nil"/>
          <w:right w:val="nil"/>
          <w:between w:val="nil"/>
        </w:pBdr>
        <w:spacing w:line="240" w:lineRule="auto"/>
        <w:ind w:left="709" w:firstLine="491"/>
        <w:jc w:val="both"/>
        <w:rPr>
          <w:rFonts w:ascii="Times New Roman" w:eastAsia="Times New Roman" w:hAnsi="Times New Roman" w:cs="Times New Roman"/>
        </w:rPr>
      </w:pPr>
    </w:p>
    <w:p w:rsidR="00396670" w:rsidRPr="008B1BCB" w:rsidRDefault="00975A66" w:rsidP="00975A66">
      <w:pPr>
        <w:pBdr>
          <w:top w:val="nil"/>
          <w:left w:val="nil"/>
          <w:bottom w:val="nil"/>
          <w:right w:val="nil"/>
          <w:between w:val="nil"/>
        </w:pBdr>
        <w:spacing w:line="240" w:lineRule="auto"/>
        <w:ind w:left="1200"/>
        <w:jc w:val="center"/>
        <w:rPr>
          <w:rFonts w:ascii="Times New Roman" w:eastAsia="Times New Roman" w:hAnsi="Times New Roman" w:cs="Times New Roman"/>
        </w:rPr>
      </w:pPr>
      <w:r>
        <w:rPr>
          <w:rFonts w:ascii="Times New Roman" w:eastAsia="Times New Roman" w:hAnsi="Times New Roman" w:cs="Times New Roman"/>
        </w:rPr>
        <w:t xml:space="preserve">8. </w:t>
      </w:r>
      <w:r w:rsidR="00146F66" w:rsidRPr="008B1BCB">
        <w:rPr>
          <w:rFonts w:ascii="Times New Roman" w:eastAsia="Times New Roman" w:hAnsi="Times New Roman" w:cs="Times New Roman"/>
        </w:rPr>
        <w:t>ПРОЧИЕ УСЛОВИЯ</w:t>
      </w:r>
    </w:p>
    <w:p w:rsidR="006148E5" w:rsidRPr="006148E5" w:rsidRDefault="006148E5" w:rsidP="003C2037">
      <w:pPr>
        <w:pStyle w:val="aff3"/>
        <w:numPr>
          <w:ilvl w:val="0"/>
          <w:numId w:val="4"/>
        </w:numPr>
        <w:pBdr>
          <w:top w:val="nil"/>
          <w:left w:val="nil"/>
          <w:bottom w:val="nil"/>
          <w:right w:val="nil"/>
          <w:between w:val="nil"/>
        </w:pBdr>
        <w:spacing w:line="240" w:lineRule="auto"/>
        <w:ind w:left="709" w:firstLine="491"/>
        <w:contextualSpacing w:val="0"/>
        <w:jc w:val="both"/>
        <w:rPr>
          <w:rFonts w:ascii="Times New Roman" w:eastAsia="Times New Roman" w:hAnsi="Times New Roman" w:cs="Times New Roman"/>
          <w:vanish/>
        </w:rPr>
      </w:pPr>
    </w:p>
    <w:p w:rsidR="006148E5" w:rsidRPr="006148E5" w:rsidRDefault="006148E5" w:rsidP="003C2037">
      <w:pPr>
        <w:pStyle w:val="aff3"/>
        <w:numPr>
          <w:ilvl w:val="0"/>
          <w:numId w:val="4"/>
        </w:numPr>
        <w:pBdr>
          <w:top w:val="nil"/>
          <w:left w:val="nil"/>
          <w:bottom w:val="nil"/>
          <w:right w:val="nil"/>
          <w:between w:val="nil"/>
        </w:pBdr>
        <w:spacing w:line="240" w:lineRule="auto"/>
        <w:ind w:left="709" w:firstLine="491"/>
        <w:contextualSpacing w:val="0"/>
        <w:jc w:val="both"/>
        <w:rPr>
          <w:rFonts w:ascii="Times New Roman" w:eastAsia="Times New Roman" w:hAnsi="Times New Roman" w:cs="Times New Roman"/>
          <w:vanish/>
        </w:rPr>
      </w:pPr>
    </w:p>
    <w:p w:rsidR="00396670" w:rsidRPr="008B1BCB" w:rsidRDefault="00146F66" w:rsidP="002D6C21">
      <w:pPr>
        <w:numPr>
          <w:ilvl w:val="1"/>
          <w:numId w:val="4"/>
        </w:numPr>
        <w:pBdr>
          <w:top w:val="nil"/>
          <w:left w:val="nil"/>
          <w:bottom w:val="nil"/>
          <w:right w:val="nil"/>
          <w:between w:val="nil"/>
        </w:pBdr>
        <w:tabs>
          <w:tab w:val="left" w:pos="1701"/>
        </w:tabs>
        <w:spacing w:line="240" w:lineRule="auto"/>
        <w:ind w:left="993" w:firstLine="349"/>
        <w:jc w:val="both"/>
        <w:rPr>
          <w:rFonts w:ascii="Times New Roman" w:eastAsia="Times New Roman" w:hAnsi="Times New Roman" w:cs="Times New Roman"/>
        </w:rPr>
      </w:pPr>
      <w:r w:rsidRPr="008B1BCB">
        <w:rPr>
          <w:rFonts w:ascii="Times New Roman" w:eastAsia="Times New Roman" w:hAnsi="Times New Roman" w:cs="Times New Roman"/>
        </w:rPr>
        <w:t>Во всем, что не предусмотрено настоящим Договором, Стороны руководствуются действующим законодательством Российской Федерации.</w:t>
      </w:r>
    </w:p>
    <w:p w:rsidR="00396670" w:rsidRPr="008B1BCB" w:rsidRDefault="00146F66" w:rsidP="002D6C21">
      <w:pPr>
        <w:numPr>
          <w:ilvl w:val="1"/>
          <w:numId w:val="4"/>
        </w:numPr>
        <w:tabs>
          <w:tab w:val="left" w:pos="993"/>
          <w:tab w:val="left" w:pos="1701"/>
        </w:tabs>
        <w:spacing w:line="240" w:lineRule="auto"/>
        <w:ind w:left="993" w:firstLine="349"/>
        <w:jc w:val="both"/>
        <w:rPr>
          <w:rFonts w:ascii="Times New Roman" w:eastAsia="Times New Roman" w:hAnsi="Times New Roman" w:cs="Times New Roman"/>
        </w:rPr>
      </w:pPr>
      <w:bookmarkStart w:id="2" w:name="_heading=h.gjdgxs" w:colFirst="0" w:colLast="0"/>
      <w:bookmarkEnd w:id="2"/>
      <w:r w:rsidRPr="008B1BCB">
        <w:rPr>
          <w:rFonts w:ascii="Times New Roman" w:eastAsia="Times New Roman" w:hAnsi="Times New Roman" w:cs="Times New Roman"/>
        </w:rPr>
        <w:t xml:space="preserve">Обмен юридически значимыми документами (договорами, заявками, актами оказанных услуг, бухгалтерскими, первичными, отчетными и иными документами, сообщениями) осуществляется в виде электронных документов по телекоммуникационным каналам связи через систему электронного документооборота (ЭДО) (Контур. </w:t>
      </w:r>
      <w:proofErr w:type="spellStart"/>
      <w:r w:rsidRPr="008B1BCB">
        <w:rPr>
          <w:rFonts w:ascii="Times New Roman" w:eastAsia="Times New Roman" w:hAnsi="Times New Roman" w:cs="Times New Roman"/>
        </w:rPr>
        <w:t>Диадок</w:t>
      </w:r>
      <w:proofErr w:type="spellEnd"/>
      <w:r w:rsidRPr="008B1BCB">
        <w:rPr>
          <w:rFonts w:ascii="Times New Roman" w:eastAsia="Times New Roman" w:hAnsi="Times New Roman" w:cs="Times New Roman"/>
        </w:rPr>
        <w:t>/ 1С ЭДО/ СБИС, иные). При этом обмен юридически значимыми документами через систему ЭДО является приоритетным. Все документы, переданные и полученные сторонами таким способом, имеют юридическую силу для обеих сторон, являются аналогом бумажного носителя и могут использоваться в качестве доказательства в суде.</w:t>
      </w:r>
    </w:p>
    <w:p w:rsidR="00396670" w:rsidRPr="008B1BCB" w:rsidRDefault="00146F66" w:rsidP="002D6C21">
      <w:pPr>
        <w:numPr>
          <w:ilvl w:val="1"/>
          <w:numId w:val="4"/>
        </w:numPr>
        <w:tabs>
          <w:tab w:val="left" w:pos="993"/>
          <w:tab w:val="left" w:pos="1701"/>
          <w:tab w:val="left" w:pos="1843"/>
        </w:tabs>
        <w:spacing w:line="240" w:lineRule="auto"/>
        <w:ind w:left="993" w:firstLine="349"/>
        <w:jc w:val="both"/>
        <w:rPr>
          <w:rFonts w:ascii="Times New Roman" w:eastAsia="Times New Roman" w:hAnsi="Times New Roman" w:cs="Times New Roman"/>
        </w:rPr>
      </w:pPr>
      <w:r w:rsidRPr="008B1BCB">
        <w:rPr>
          <w:rFonts w:ascii="Times New Roman" w:eastAsia="Times New Roman" w:hAnsi="Times New Roman" w:cs="Times New Roman"/>
        </w:rPr>
        <w:t>В случае если у Сторон отсутствуют технические средства и возможности принимать и обрабатывать электронные формы документов по системе ЭДО, то обмен юридически значимыми документами производится по электронной почте в виде скан-образов документов с обязательным проставлением в них подписей и печатей Сторон. Документы, сообщения направляются по адресу электронной почты, указанному</w:t>
      </w:r>
      <w:r w:rsidR="006148E5">
        <w:rPr>
          <w:rFonts w:ascii="Times New Roman" w:eastAsia="Times New Roman" w:hAnsi="Times New Roman" w:cs="Times New Roman"/>
        </w:rPr>
        <w:t xml:space="preserve"> Заказчиком в качестве контактного адреса электронной почты</w:t>
      </w:r>
      <w:r w:rsidRPr="008B1BCB">
        <w:rPr>
          <w:rFonts w:ascii="Times New Roman" w:eastAsia="Times New Roman" w:hAnsi="Times New Roman" w:cs="Times New Roman"/>
        </w:rPr>
        <w:t>. Последующий обмен Сторонами подлинниками документов, сообщений другой Стороне, направленных ранее обязателен. Такие документы направляются почтой (заказным письмом).</w:t>
      </w:r>
    </w:p>
    <w:p w:rsidR="000A6490" w:rsidRPr="008B1BCB" w:rsidRDefault="000A6490" w:rsidP="00C756A7">
      <w:pPr>
        <w:tabs>
          <w:tab w:val="left" w:pos="993"/>
        </w:tabs>
        <w:spacing w:line="240" w:lineRule="auto"/>
        <w:jc w:val="both"/>
        <w:rPr>
          <w:rFonts w:ascii="Times New Roman" w:eastAsia="Times New Roman" w:hAnsi="Times New Roman" w:cs="Times New Roman"/>
        </w:rPr>
      </w:pPr>
    </w:p>
    <w:p w:rsidR="00396670" w:rsidRPr="008B1BCB" w:rsidRDefault="00146F66" w:rsidP="003C2037">
      <w:pPr>
        <w:numPr>
          <w:ilvl w:val="0"/>
          <w:numId w:val="4"/>
        </w:numPr>
        <w:pBdr>
          <w:top w:val="nil"/>
          <w:left w:val="nil"/>
          <w:bottom w:val="nil"/>
          <w:right w:val="nil"/>
          <w:between w:val="nil"/>
        </w:pBdr>
        <w:spacing w:line="240" w:lineRule="auto"/>
        <w:ind w:left="709" w:firstLine="491"/>
        <w:jc w:val="center"/>
        <w:rPr>
          <w:rFonts w:ascii="Times New Roman" w:eastAsia="Times New Roman" w:hAnsi="Times New Roman" w:cs="Times New Roman"/>
        </w:rPr>
      </w:pPr>
      <w:r w:rsidRPr="008B1BCB">
        <w:rPr>
          <w:rFonts w:ascii="Times New Roman" w:eastAsia="Times New Roman" w:hAnsi="Times New Roman" w:cs="Times New Roman"/>
        </w:rPr>
        <w:t>СРОК И ПОРЯДОК ДЕЙСТВИЯ ДОГОВОРА</w:t>
      </w:r>
    </w:p>
    <w:p w:rsidR="006148E5" w:rsidRPr="006148E5" w:rsidRDefault="006148E5" w:rsidP="002D6C21">
      <w:pPr>
        <w:numPr>
          <w:ilvl w:val="1"/>
          <w:numId w:val="4"/>
        </w:numPr>
        <w:tabs>
          <w:tab w:val="left" w:pos="993"/>
          <w:tab w:val="left" w:pos="1560"/>
          <w:tab w:val="left" w:pos="1843"/>
          <w:tab w:val="left" w:pos="2127"/>
        </w:tabs>
        <w:spacing w:line="240" w:lineRule="auto"/>
        <w:ind w:left="993" w:firstLine="709"/>
        <w:jc w:val="both"/>
        <w:rPr>
          <w:rFonts w:ascii="Times New Roman" w:eastAsia="Times New Roman" w:hAnsi="Times New Roman" w:cs="Times New Roman"/>
        </w:rPr>
      </w:pPr>
      <w:r w:rsidRPr="006148E5">
        <w:rPr>
          <w:rFonts w:ascii="Times New Roman" w:eastAsia="Times New Roman" w:hAnsi="Times New Roman" w:cs="Times New Roman"/>
        </w:rPr>
        <w:t>Договор вступает в силу с момента акцепта Заказчиком и действует до</w:t>
      </w:r>
      <w:r>
        <w:rPr>
          <w:rFonts w:ascii="Times New Roman" w:eastAsia="Times New Roman" w:hAnsi="Times New Roman" w:cs="Times New Roman"/>
        </w:rPr>
        <w:t xml:space="preserve"> </w:t>
      </w:r>
      <w:r w:rsidRPr="006148E5">
        <w:rPr>
          <w:rFonts w:ascii="Times New Roman" w:eastAsia="Times New Roman" w:hAnsi="Times New Roman" w:cs="Times New Roman"/>
        </w:rPr>
        <w:t>п</w:t>
      </w:r>
      <w:r>
        <w:rPr>
          <w:rFonts w:ascii="Times New Roman" w:eastAsia="Times New Roman" w:hAnsi="Times New Roman" w:cs="Times New Roman"/>
        </w:rPr>
        <w:t>олного исполнения обязательств С</w:t>
      </w:r>
      <w:r w:rsidRPr="006148E5">
        <w:rPr>
          <w:rFonts w:ascii="Times New Roman" w:eastAsia="Times New Roman" w:hAnsi="Times New Roman" w:cs="Times New Roman"/>
        </w:rPr>
        <w:t>торонами.</w:t>
      </w:r>
    </w:p>
    <w:p w:rsidR="00396670" w:rsidRPr="005C68A7" w:rsidRDefault="006148E5" w:rsidP="002D6C21">
      <w:pPr>
        <w:numPr>
          <w:ilvl w:val="1"/>
          <w:numId w:val="4"/>
        </w:numPr>
        <w:tabs>
          <w:tab w:val="left" w:pos="993"/>
          <w:tab w:val="left" w:pos="1560"/>
          <w:tab w:val="left" w:pos="1843"/>
          <w:tab w:val="left" w:pos="2127"/>
        </w:tabs>
        <w:spacing w:line="240" w:lineRule="auto"/>
        <w:ind w:left="993" w:firstLine="709"/>
        <w:jc w:val="both"/>
        <w:rPr>
          <w:rFonts w:ascii="Times New Roman" w:eastAsia="Times New Roman" w:hAnsi="Times New Roman" w:cs="Times New Roman"/>
        </w:rPr>
      </w:pPr>
      <w:r>
        <w:rPr>
          <w:rFonts w:ascii="Times New Roman" w:eastAsia="Times New Roman" w:hAnsi="Times New Roman" w:cs="Times New Roman"/>
        </w:rPr>
        <w:t xml:space="preserve">Исполнитель вправе в одностороннем порядке вносить </w:t>
      </w:r>
      <w:r w:rsidR="00146F66" w:rsidRPr="008B1BCB">
        <w:rPr>
          <w:rFonts w:ascii="Times New Roman" w:eastAsia="Times New Roman" w:hAnsi="Times New Roman" w:cs="Times New Roman"/>
        </w:rPr>
        <w:t>изменения и д</w:t>
      </w:r>
      <w:r>
        <w:rPr>
          <w:rFonts w:ascii="Times New Roman" w:eastAsia="Times New Roman" w:hAnsi="Times New Roman" w:cs="Times New Roman"/>
        </w:rPr>
        <w:t xml:space="preserve">ополнения к настоящему Договору. Такие изменения и дополнения вступают в силу с момента опубликования на сайте </w:t>
      </w:r>
      <w:hyperlink r:id="rId20" w:history="1">
        <w:r w:rsidR="005C68A7" w:rsidRPr="005C68A7">
          <w:rPr>
            <w:rStyle w:val="afd"/>
            <w:rFonts w:ascii="Times New Roman" w:hAnsi="Times New Roman" w:cs="Times New Roman"/>
          </w:rPr>
          <w:t>https://dana96.ru/company/requisites/</w:t>
        </w:r>
      </w:hyperlink>
      <w:r w:rsidRPr="005C68A7">
        <w:rPr>
          <w:rFonts w:ascii="Times New Roman" w:eastAsia="Times New Roman" w:hAnsi="Times New Roman" w:cs="Times New Roman"/>
        </w:rPr>
        <w:t>.</w:t>
      </w:r>
    </w:p>
    <w:p w:rsidR="006148E5" w:rsidRDefault="006148E5" w:rsidP="003C2037">
      <w:pPr>
        <w:tabs>
          <w:tab w:val="left" w:pos="993"/>
        </w:tabs>
        <w:spacing w:line="240" w:lineRule="auto"/>
        <w:ind w:left="709" w:firstLine="491"/>
        <w:jc w:val="both"/>
        <w:rPr>
          <w:rFonts w:ascii="Times New Roman" w:eastAsia="Times New Roman" w:hAnsi="Times New Roman" w:cs="Times New Roman"/>
        </w:rPr>
      </w:pPr>
    </w:p>
    <w:p w:rsidR="006148E5" w:rsidRPr="006148E5" w:rsidRDefault="006148E5" w:rsidP="003C2037">
      <w:pPr>
        <w:pStyle w:val="aff3"/>
        <w:numPr>
          <w:ilvl w:val="0"/>
          <w:numId w:val="4"/>
        </w:numPr>
        <w:tabs>
          <w:tab w:val="left" w:pos="993"/>
        </w:tabs>
        <w:spacing w:line="240" w:lineRule="auto"/>
        <w:ind w:left="709" w:firstLine="491"/>
        <w:contextualSpacing w:val="0"/>
        <w:jc w:val="both"/>
        <w:rPr>
          <w:rFonts w:ascii="Times New Roman" w:eastAsia="Times New Roman" w:hAnsi="Times New Roman" w:cs="Times New Roman"/>
          <w:vanish/>
        </w:rPr>
      </w:pPr>
    </w:p>
    <w:p w:rsidR="006148E5" w:rsidRPr="006148E5" w:rsidRDefault="006148E5" w:rsidP="003C2037">
      <w:pPr>
        <w:tabs>
          <w:tab w:val="left" w:pos="993"/>
        </w:tabs>
        <w:spacing w:line="240" w:lineRule="auto"/>
        <w:ind w:left="709" w:firstLine="491"/>
        <w:jc w:val="center"/>
        <w:rPr>
          <w:rFonts w:ascii="Times New Roman" w:eastAsia="Times New Roman" w:hAnsi="Times New Roman" w:cs="Times New Roman"/>
        </w:rPr>
      </w:pPr>
      <w:r w:rsidRPr="006148E5">
        <w:rPr>
          <w:rFonts w:ascii="Times New Roman" w:eastAsia="Times New Roman" w:hAnsi="Times New Roman" w:cs="Times New Roman"/>
        </w:rPr>
        <w:t>10. ОБРАБОТКА ПЕРСОНАЛЬНЫХ ДАННЫХ</w:t>
      </w:r>
    </w:p>
    <w:p w:rsidR="006148E5" w:rsidRPr="006148E5" w:rsidRDefault="006148E5" w:rsidP="002D6C21">
      <w:pPr>
        <w:numPr>
          <w:ilvl w:val="1"/>
          <w:numId w:val="4"/>
        </w:numPr>
        <w:tabs>
          <w:tab w:val="left" w:pos="993"/>
          <w:tab w:val="left" w:pos="1701"/>
          <w:tab w:val="left" w:pos="1985"/>
        </w:tabs>
        <w:spacing w:line="240" w:lineRule="auto"/>
        <w:ind w:left="993" w:firstLine="709"/>
        <w:jc w:val="both"/>
        <w:rPr>
          <w:rFonts w:ascii="Times New Roman" w:eastAsia="Times New Roman" w:hAnsi="Times New Roman" w:cs="Times New Roman"/>
        </w:rPr>
      </w:pPr>
      <w:r w:rsidRPr="006148E5">
        <w:rPr>
          <w:rFonts w:ascii="Times New Roman" w:eastAsia="Times New Roman" w:hAnsi="Times New Roman" w:cs="Times New Roman"/>
        </w:rPr>
        <w:t xml:space="preserve">Персональные данные Заказчика обрабатываются в соответствии с Федеральным Законом «О персональных данных» №152-ФЗ. При регистрации на Сайте Заказчик предоставляет следующую информацию: фамилия, имя, контактный номер телефона, адрес электронной почты. </w:t>
      </w:r>
    </w:p>
    <w:p w:rsidR="006148E5" w:rsidRPr="006148E5" w:rsidRDefault="006148E5" w:rsidP="002D6C21">
      <w:pPr>
        <w:numPr>
          <w:ilvl w:val="1"/>
          <w:numId w:val="4"/>
        </w:numPr>
        <w:tabs>
          <w:tab w:val="left" w:pos="993"/>
          <w:tab w:val="left" w:pos="1701"/>
          <w:tab w:val="left" w:pos="1985"/>
        </w:tabs>
        <w:spacing w:line="240" w:lineRule="auto"/>
        <w:ind w:left="993" w:firstLine="709"/>
        <w:jc w:val="both"/>
        <w:rPr>
          <w:rFonts w:ascii="Times New Roman" w:eastAsia="Times New Roman" w:hAnsi="Times New Roman" w:cs="Times New Roman"/>
        </w:rPr>
      </w:pPr>
      <w:r w:rsidRPr="006148E5">
        <w:rPr>
          <w:rFonts w:ascii="Times New Roman" w:eastAsia="Times New Roman" w:hAnsi="Times New Roman" w:cs="Times New Roman"/>
        </w:rPr>
        <w:t>Предоставляя свои персональные данные Исполнителю, Заказчик соглашается на их обработку Исполнителем, в том числе в целях выполнения Исполнителем обязательств перед Заказчиком в рамках оказания услуг.</w:t>
      </w:r>
    </w:p>
    <w:p w:rsidR="00396670" w:rsidRDefault="006148E5" w:rsidP="002D6C21">
      <w:pPr>
        <w:numPr>
          <w:ilvl w:val="1"/>
          <w:numId w:val="4"/>
        </w:numPr>
        <w:tabs>
          <w:tab w:val="left" w:pos="993"/>
          <w:tab w:val="left" w:pos="1701"/>
          <w:tab w:val="left" w:pos="1985"/>
        </w:tabs>
        <w:spacing w:line="240" w:lineRule="auto"/>
        <w:ind w:left="993" w:firstLine="709"/>
        <w:jc w:val="both"/>
        <w:rPr>
          <w:rFonts w:ascii="Times New Roman" w:eastAsia="Times New Roman" w:hAnsi="Times New Roman" w:cs="Times New Roman"/>
        </w:rPr>
      </w:pPr>
      <w:r w:rsidRPr="006148E5">
        <w:rPr>
          <w:rFonts w:ascii="Times New Roman" w:eastAsia="Times New Roman" w:hAnsi="Times New Roman" w:cs="Times New Roman"/>
        </w:rPr>
        <w:t>Под обработкой персональных данных понимается любое действие (операция) или совокупность действий (операций), совершаемых Исполнителем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r w:rsidR="00146F66" w:rsidRPr="000301D9">
        <w:rPr>
          <w:rFonts w:ascii="Times New Roman" w:eastAsia="Times New Roman" w:hAnsi="Times New Roman" w:cs="Times New Roman"/>
        </w:rPr>
        <w:t xml:space="preserve"> </w:t>
      </w:r>
    </w:p>
    <w:p w:rsidR="00D10D1A" w:rsidRDefault="00D10D1A" w:rsidP="003C2037">
      <w:pPr>
        <w:tabs>
          <w:tab w:val="left" w:pos="993"/>
        </w:tabs>
        <w:spacing w:line="240" w:lineRule="auto"/>
        <w:ind w:firstLine="491"/>
        <w:jc w:val="both"/>
        <w:rPr>
          <w:rFonts w:ascii="Times New Roman" w:eastAsia="Times New Roman" w:hAnsi="Times New Roman" w:cs="Times New Roman"/>
        </w:rPr>
      </w:pPr>
    </w:p>
    <w:p w:rsidR="00D10D1A" w:rsidRDefault="002D6C21" w:rsidP="00A2497B">
      <w:pPr>
        <w:tabs>
          <w:tab w:val="left" w:pos="993"/>
        </w:tabs>
        <w:spacing w:line="240" w:lineRule="auto"/>
        <w:ind w:left="709"/>
        <w:jc w:val="both"/>
        <w:rPr>
          <w:rFonts w:ascii="Times New Roman" w:eastAsia="Times New Roman" w:hAnsi="Times New Roman" w:cs="Times New Roman"/>
        </w:rPr>
      </w:pPr>
      <w:r>
        <w:rPr>
          <w:rFonts w:ascii="Times New Roman" w:eastAsia="Times New Roman" w:hAnsi="Times New Roman" w:cs="Times New Roman"/>
        </w:rPr>
        <w:t xml:space="preserve">     </w:t>
      </w:r>
      <w:r w:rsidR="00D10D1A">
        <w:rPr>
          <w:rFonts w:ascii="Times New Roman" w:eastAsia="Times New Roman" w:hAnsi="Times New Roman" w:cs="Times New Roman"/>
        </w:rPr>
        <w:t xml:space="preserve">Реквизиты Исполнителя: </w:t>
      </w:r>
    </w:p>
    <w:p w:rsidR="00D10D1A" w:rsidRDefault="00D10D1A" w:rsidP="003C2037">
      <w:pPr>
        <w:tabs>
          <w:tab w:val="left" w:pos="993"/>
        </w:tabs>
        <w:spacing w:line="240" w:lineRule="auto"/>
        <w:ind w:left="709" w:firstLine="491"/>
        <w:jc w:val="both"/>
        <w:rPr>
          <w:rFonts w:ascii="Times New Roman" w:eastAsia="Times New Roman" w:hAnsi="Times New Roman" w:cs="Times New Roman"/>
        </w:rPr>
      </w:pPr>
      <w:r>
        <w:rPr>
          <w:rFonts w:ascii="Times New Roman" w:eastAsia="Times New Roman" w:hAnsi="Times New Roman" w:cs="Times New Roman"/>
        </w:rPr>
        <w:tab/>
      </w:r>
    </w:p>
    <w:tbl>
      <w:tblPr>
        <w:tblW w:w="11273" w:type="dxa"/>
        <w:tblInd w:w="-108" w:type="dxa"/>
        <w:tblLayout w:type="fixed"/>
        <w:tblLook w:val="0400" w:firstRow="0" w:lastRow="0" w:firstColumn="0" w:lastColumn="0" w:noHBand="0" w:noVBand="1"/>
      </w:tblPr>
      <w:tblGrid>
        <w:gridCol w:w="817"/>
        <w:gridCol w:w="9639"/>
        <w:gridCol w:w="817"/>
      </w:tblGrid>
      <w:tr w:rsidR="00D10D1A" w:rsidRPr="003C2037" w:rsidTr="00D10D1A">
        <w:trPr>
          <w:gridBefore w:val="1"/>
          <w:wBefore w:w="817" w:type="dxa"/>
        </w:trPr>
        <w:tc>
          <w:tcPr>
            <w:tcW w:w="10456" w:type="dxa"/>
            <w:gridSpan w:val="2"/>
            <w:tcBorders>
              <w:top w:val="nil"/>
              <w:left w:val="nil"/>
              <w:bottom w:val="nil"/>
              <w:right w:val="nil"/>
            </w:tcBorders>
            <w:vAlign w:val="center"/>
          </w:tcPr>
          <w:p w:rsidR="00A2497B" w:rsidRDefault="00D10D1A" w:rsidP="002D6C21">
            <w:pPr>
              <w:widowControl w:val="0"/>
              <w:tabs>
                <w:tab w:val="left" w:pos="176"/>
                <w:tab w:val="left" w:pos="284"/>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b/>
              </w:rPr>
              <w:t>ИП Волков Семен Александрович</w:t>
            </w:r>
            <w:r w:rsidRPr="00D10D1A">
              <w:rPr>
                <w:rFonts w:ascii="Times New Roman" w:eastAsia="Times New Roman" w:hAnsi="Times New Roman" w:cs="Times New Roman"/>
                <w:b/>
              </w:rPr>
              <w:tab/>
            </w:r>
          </w:p>
          <w:p w:rsidR="00D10D1A" w:rsidRPr="00D10D1A" w:rsidRDefault="00D10D1A" w:rsidP="002D6C21">
            <w:pPr>
              <w:widowControl w:val="0"/>
              <w:tabs>
                <w:tab w:val="left" w:pos="0"/>
                <w:tab w:val="left" w:pos="284"/>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 xml:space="preserve">Адрес: 620134, Свердловская область, г. Екатеринбург, ул. Черепанова д. 25, 4 этаж. </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Почтовый адрес: 620134, г. Екатеринбург, а/я 10</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ИНН 667801038780</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ОГРНИП 314667825900037</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Банк: АО «ТИНЬКОФФ БАНК»</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ИНН: 7710140679</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БИК 044525974</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р/</w:t>
            </w:r>
            <w:proofErr w:type="spellStart"/>
            <w:r w:rsidRPr="00D10D1A">
              <w:rPr>
                <w:rFonts w:ascii="Times New Roman" w:eastAsia="Times New Roman" w:hAnsi="Times New Roman" w:cs="Times New Roman"/>
              </w:rPr>
              <w:t>сч</w:t>
            </w:r>
            <w:proofErr w:type="spellEnd"/>
            <w:r w:rsidRPr="00D10D1A">
              <w:rPr>
                <w:rFonts w:ascii="Times New Roman" w:eastAsia="Times New Roman" w:hAnsi="Times New Roman" w:cs="Times New Roman"/>
              </w:rPr>
              <w:t>. 40802810600005778109</w:t>
            </w:r>
          </w:p>
          <w:p w:rsidR="003C2037"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к/</w:t>
            </w:r>
            <w:proofErr w:type="spellStart"/>
            <w:r w:rsidRPr="00D10D1A">
              <w:rPr>
                <w:rFonts w:ascii="Times New Roman" w:eastAsia="Times New Roman" w:hAnsi="Times New Roman" w:cs="Times New Roman"/>
              </w:rPr>
              <w:t>сч</w:t>
            </w:r>
            <w:proofErr w:type="spellEnd"/>
            <w:r w:rsidRPr="00D10D1A">
              <w:rPr>
                <w:rFonts w:ascii="Times New Roman" w:eastAsia="Times New Roman" w:hAnsi="Times New Roman" w:cs="Times New Roman"/>
              </w:rPr>
              <w:t>. 30101810145250000974</w:t>
            </w:r>
          </w:p>
          <w:p w:rsidR="00D10D1A" w:rsidRPr="003C2037"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Тел</w:t>
            </w:r>
            <w:r w:rsidRPr="003C2037">
              <w:rPr>
                <w:rFonts w:ascii="Times New Roman" w:eastAsia="Times New Roman" w:hAnsi="Times New Roman" w:cs="Times New Roman"/>
              </w:rPr>
              <w:t>.: +7(343) 300-96-96</w:t>
            </w:r>
          </w:p>
          <w:p w:rsidR="00D10D1A" w:rsidRPr="003C2037" w:rsidRDefault="002B7125" w:rsidP="002D6C21">
            <w:pPr>
              <w:tabs>
                <w:tab w:val="left" w:pos="0"/>
              </w:tabs>
              <w:spacing w:line="240" w:lineRule="auto"/>
              <w:ind w:firstLine="176"/>
              <w:jc w:val="both"/>
              <w:rPr>
                <w:rFonts w:ascii="Times New Roman" w:eastAsia="Times New Roman" w:hAnsi="Times New Roman" w:cs="Times New Roman"/>
                <w:u w:val="single"/>
              </w:rPr>
            </w:pPr>
            <w:hyperlink r:id="rId21" w:history="1">
              <w:r w:rsidR="003C2037" w:rsidRPr="009E7645">
                <w:rPr>
                  <w:rStyle w:val="afd"/>
                  <w:rFonts w:ascii="Times New Roman" w:eastAsia="Times New Roman" w:hAnsi="Times New Roman" w:cs="Times New Roman"/>
                  <w:lang w:val="en-US"/>
                </w:rPr>
                <w:t>www</w:t>
              </w:r>
              <w:r w:rsidR="003C2037" w:rsidRPr="003C2037">
                <w:rPr>
                  <w:rStyle w:val="afd"/>
                  <w:rFonts w:ascii="Times New Roman" w:eastAsia="Times New Roman" w:hAnsi="Times New Roman" w:cs="Times New Roman"/>
                </w:rPr>
                <w:t>.</w:t>
              </w:r>
              <w:proofErr w:type="spellStart"/>
              <w:r w:rsidR="003C2037" w:rsidRPr="009E7645">
                <w:rPr>
                  <w:rStyle w:val="afd"/>
                  <w:rFonts w:ascii="Times New Roman" w:eastAsia="Times New Roman" w:hAnsi="Times New Roman" w:cs="Times New Roman"/>
                  <w:lang w:val="en-US"/>
                </w:rPr>
                <w:t>dana</w:t>
              </w:r>
              <w:proofErr w:type="spellEnd"/>
              <w:r w:rsidR="003C2037" w:rsidRPr="003C2037">
                <w:rPr>
                  <w:rStyle w:val="afd"/>
                  <w:rFonts w:ascii="Times New Roman" w:eastAsia="Times New Roman" w:hAnsi="Times New Roman" w:cs="Times New Roman"/>
                </w:rPr>
                <w:t>96.</w:t>
              </w:r>
              <w:proofErr w:type="spellStart"/>
              <w:r w:rsidR="003C2037" w:rsidRPr="009E7645">
                <w:rPr>
                  <w:rStyle w:val="afd"/>
                  <w:rFonts w:ascii="Times New Roman" w:eastAsia="Times New Roman" w:hAnsi="Times New Roman" w:cs="Times New Roman"/>
                  <w:lang w:val="en-US"/>
                </w:rPr>
                <w:t>ru</w:t>
              </w:r>
              <w:proofErr w:type="spellEnd"/>
            </w:hyperlink>
          </w:p>
          <w:p w:rsidR="003C2037" w:rsidRPr="000A6490" w:rsidRDefault="003C2037" w:rsidP="002D6C21">
            <w:pPr>
              <w:tabs>
                <w:tab w:val="left" w:pos="0"/>
              </w:tabs>
              <w:spacing w:line="240" w:lineRule="auto"/>
              <w:ind w:firstLine="176"/>
              <w:jc w:val="both"/>
              <w:rPr>
                <w:rFonts w:ascii="Times New Roman" w:eastAsia="Times New Roman" w:hAnsi="Times New Roman" w:cs="Times New Roman"/>
              </w:rPr>
            </w:pPr>
            <w:r w:rsidRPr="003C2037">
              <w:rPr>
                <w:rFonts w:ascii="Times New Roman" w:eastAsia="Times New Roman" w:hAnsi="Times New Roman" w:cs="Times New Roman"/>
                <w:lang w:val="en-US"/>
              </w:rPr>
              <w:t>E</w:t>
            </w:r>
            <w:r w:rsidRPr="000A6490">
              <w:rPr>
                <w:rFonts w:ascii="Times New Roman" w:eastAsia="Times New Roman" w:hAnsi="Times New Roman" w:cs="Times New Roman"/>
              </w:rPr>
              <w:t>-</w:t>
            </w:r>
            <w:r w:rsidRPr="003C2037">
              <w:rPr>
                <w:rFonts w:ascii="Times New Roman" w:eastAsia="Times New Roman" w:hAnsi="Times New Roman" w:cs="Times New Roman"/>
                <w:lang w:val="en-US"/>
              </w:rPr>
              <w:t>mail</w:t>
            </w:r>
            <w:r w:rsidRPr="000A6490">
              <w:rPr>
                <w:rFonts w:ascii="Times New Roman" w:eastAsia="Times New Roman" w:hAnsi="Times New Roman" w:cs="Times New Roman"/>
              </w:rPr>
              <w:t xml:space="preserve">: </w:t>
            </w:r>
            <w:r w:rsidRPr="003C2037">
              <w:rPr>
                <w:rFonts w:ascii="Times New Roman" w:eastAsia="Times New Roman" w:hAnsi="Times New Roman" w:cs="Times New Roman"/>
                <w:u w:val="single"/>
                <w:lang w:val="en-US"/>
              </w:rPr>
              <w:t>info</w:t>
            </w:r>
            <w:r w:rsidRPr="000A6490">
              <w:rPr>
                <w:rFonts w:ascii="Times New Roman" w:eastAsia="Times New Roman" w:hAnsi="Times New Roman" w:cs="Times New Roman"/>
                <w:u w:val="single"/>
              </w:rPr>
              <w:t>@</w:t>
            </w:r>
            <w:proofErr w:type="spellStart"/>
            <w:r w:rsidRPr="003C2037">
              <w:rPr>
                <w:rFonts w:ascii="Times New Roman" w:eastAsia="Times New Roman" w:hAnsi="Times New Roman" w:cs="Times New Roman"/>
                <w:u w:val="single"/>
                <w:lang w:val="en-US"/>
              </w:rPr>
              <w:t>dana</w:t>
            </w:r>
            <w:proofErr w:type="spellEnd"/>
            <w:r w:rsidRPr="000A6490">
              <w:rPr>
                <w:rFonts w:ascii="Times New Roman" w:eastAsia="Times New Roman" w:hAnsi="Times New Roman" w:cs="Times New Roman"/>
                <w:u w:val="single"/>
              </w:rPr>
              <w:t>96.</w:t>
            </w:r>
            <w:proofErr w:type="spellStart"/>
            <w:r w:rsidRPr="003C2037">
              <w:rPr>
                <w:rFonts w:ascii="Times New Roman" w:eastAsia="Times New Roman" w:hAnsi="Times New Roman" w:cs="Times New Roman"/>
                <w:u w:val="single"/>
                <w:lang w:val="en-US"/>
              </w:rPr>
              <w:t>ru</w:t>
            </w:r>
            <w:proofErr w:type="spellEnd"/>
          </w:p>
          <w:p w:rsidR="003C2037" w:rsidRPr="000A6490" w:rsidRDefault="003C2037" w:rsidP="003C2037">
            <w:pPr>
              <w:spacing w:line="240" w:lineRule="auto"/>
              <w:ind w:firstLine="491"/>
              <w:jc w:val="both"/>
              <w:rPr>
                <w:rFonts w:ascii="Times New Roman" w:eastAsia="Times New Roman" w:hAnsi="Times New Roman" w:cs="Times New Roman"/>
              </w:rPr>
            </w:pPr>
          </w:p>
          <w:p w:rsidR="00D10D1A" w:rsidRPr="000A6490" w:rsidRDefault="00D10D1A" w:rsidP="003C2037">
            <w:pPr>
              <w:widowControl w:val="0"/>
              <w:tabs>
                <w:tab w:val="left" w:pos="284"/>
              </w:tabs>
              <w:spacing w:line="240" w:lineRule="auto"/>
              <w:ind w:firstLine="491"/>
              <w:jc w:val="both"/>
              <w:rPr>
                <w:rFonts w:ascii="Times New Roman" w:eastAsia="Times New Roman" w:hAnsi="Times New Roman" w:cs="Times New Roman"/>
              </w:rPr>
            </w:pPr>
            <w:r w:rsidRPr="003C2037">
              <w:rPr>
                <w:rFonts w:ascii="Times New Roman" w:eastAsia="Times New Roman" w:hAnsi="Times New Roman" w:cs="Times New Roman"/>
                <w:lang w:val="en-US"/>
              </w:rPr>
              <w:t> </w:t>
            </w:r>
          </w:p>
        </w:tc>
      </w:tr>
      <w:tr w:rsidR="00D10D1A" w:rsidRPr="00BF67F2" w:rsidTr="00D10D1A">
        <w:trPr>
          <w:gridAfter w:val="1"/>
          <w:wAfter w:w="817" w:type="dxa"/>
        </w:trPr>
        <w:tc>
          <w:tcPr>
            <w:tcW w:w="10456" w:type="dxa"/>
            <w:gridSpan w:val="2"/>
            <w:tcBorders>
              <w:top w:val="nil"/>
              <w:left w:val="nil"/>
              <w:bottom w:val="nil"/>
              <w:right w:val="nil"/>
            </w:tcBorders>
            <w:vAlign w:val="center"/>
          </w:tcPr>
          <w:p w:rsidR="00D10D1A" w:rsidRPr="00BF67F2" w:rsidRDefault="002D6C21" w:rsidP="002D6C21">
            <w:pPr>
              <w:widowControl w:val="0"/>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D1A" w:rsidRPr="00BF67F2">
              <w:rPr>
                <w:rFonts w:ascii="Times New Roman" w:eastAsia="Times New Roman" w:hAnsi="Times New Roman" w:cs="Times New Roman"/>
                <w:sz w:val="20"/>
                <w:szCs w:val="20"/>
              </w:rPr>
              <w:t>____________________/Волков С.А. /</w:t>
            </w:r>
          </w:p>
          <w:p w:rsidR="00D10D1A" w:rsidRPr="00BF67F2" w:rsidRDefault="00A2497B" w:rsidP="00A2497B">
            <w:pPr>
              <w:widowControl w:val="0"/>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D6C21">
              <w:rPr>
                <w:rFonts w:ascii="Times New Roman" w:eastAsia="Times New Roman" w:hAnsi="Times New Roman" w:cs="Times New Roman"/>
                <w:sz w:val="20"/>
                <w:szCs w:val="20"/>
              </w:rPr>
              <w:t xml:space="preserve">    </w:t>
            </w:r>
            <w:r w:rsidR="00D10D1A" w:rsidRPr="00BF67F2">
              <w:rPr>
                <w:rFonts w:ascii="Times New Roman" w:eastAsia="Times New Roman" w:hAnsi="Times New Roman" w:cs="Times New Roman"/>
                <w:sz w:val="20"/>
                <w:szCs w:val="20"/>
              </w:rPr>
              <w:t>М.П.</w:t>
            </w:r>
          </w:p>
        </w:tc>
      </w:tr>
      <w:tr w:rsidR="00D10D1A" w:rsidRPr="00BF67F2" w:rsidTr="00D10D1A">
        <w:trPr>
          <w:gridAfter w:val="1"/>
          <w:wAfter w:w="817" w:type="dxa"/>
        </w:trPr>
        <w:tc>
          <w:tcPr>
            <w:tcW w:w="10456" w:type="dxa"/>
            <w:gridSpan w:val="2"/>
            <w:tcBorders>
              <w:top w:val="nil"/>
              <w:left w:val="nil"/>
              <w:bottom w:val="nil"/>
              <w:right w:val="nil"/>
            </w:tcBorders>
            <w:vAlign w:val="center"/>
          </w:tcPr>
          <w:p w:rsidR="00D10D1A" w:rsidRPr="00BF67F2" w:rsidRDefault="00D10D1A" w:rsidP="00975A66">
            <w:pPr>
              <w:widowControl w:val="0"/>
              <w:tabs>
                <w:tab w:val="left" w:pos="284"/>
              </w:tabs>
              <w:spacing w:line="240" w:lineRule="auto"/>
              <w:jc w:val="both"/>
              <w:rPr>
                <w:rFonts w:ascii="Times New Roman" w:eastAsia="Times New Roman" w:hAnsi="Times New Roman" w:cs="Times New Roman"/>
                <w:sz w:val="20"/>
                <w:szCs w:val="20"/>
              </w:rPr>
            </w:pPr>
          </w:p>
        </w:tc>
      </w:tr>
    </w:tbl>
    <w:p w:rsidR="00D10D1A" w:rsidRPr="000301D9" w:rsidRDefault="00D10D1A" w:rsidP="00975A66">
      <w:pPr>
        <w:tabs>
          <w:tab w:val="left" w:pos="993"/>
        </w:tabs>
        <w:spacing w:line="240" w:lineRule="auto"/>
        <w:jc w:val="both"/>
        <w:rPr>
          <w:rFonts w:ascii="Times New Roman" w:eastAsia="Times New Roman" w:hAnsi="Times New Roman" w:cs="Times New Roman"/>
        </w:rPr>
      </w:pPr>
    </w:p>
    <w:sectPr w:rsidR="00D10D1A" w:rsidRPr="000301D9" w:rsidSect="00D10D1A">
      <w:headerReference w:type="default" r:id="rId22"/>
      <w:footerReference w:type="default" r:id="rId23"/>
      <w:type w:val="continuous"/>
      <w:pgSz w:w="11906" w:h="16838"/>
      <w:pgMar w:top="720" w:right="720" w:bottom="709" w:left="709" w:header="709" w:footer="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125" w:rsidRDefault="002B7125">
      <w:pPr>
        <w:spacing w:line="240" w:lineRule="auto"/>
      </w:pPr>
      <w:r>
        <w:separator/>
      </w:r>
    </w:p>
  </w:endnote>
  <w:endnote w:type="continuationSeparator" w:id="0">
    <w:p w:rsidR="002B7125" w:rsidRDefault="002B7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4C" w:rsidRDefault="001E744C">
    <w:pPr>
      <w:pBdr>
        <w:top w:val="nil"/>
        <w:left w:val="nil"/>
        <w:bottom w:val="nil"/>
        <w:right w:val="nil"/>
        <w:between w:val="nil"/>
      </w:pBdr>
      <w:tabs>
        <w:tab w:val="center" w:pos="4677"/>
        <w:tab w:val="right" w:pos="9355"/>
      </w:tabs>
      <w:spacing w:line="240" w:lineRule="auto"/>
    </w:pPr>
  </w:p>
  <w:p w:rsidR="001E744C" w:rsidRDefault="001E744C">
    <w:pPr>
      <w:pBdr>
        <w:top w:val="nil"/>
        <w:left w:val="nil"/>
        <w:bottom w:val="nil"/>
        <w:right w:val="nil"/>
        <w:between w:val="nil"/>
      </w:pBdr>
      <w:tabs>
        <w:tab w:val="center" w:pos="4677"/>
        <w:tab w:val="right" w:pos="9355"/>
      </w:tabs>
      <w:spacing w:line="240" w:lineRule="auto"/>
      <w:rPr>
        <w:rFonts w:ascii="Times New Roman" w:eastAsia="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4C" w:rsidRDefault="001E744C">
    <w:pPr>
      <w:tabs>
        <w:tab w:val="center" w:pos="4677"/>
        <w:tab w:val="right" w:pos="9355"/>
      </w:tabs>
      <w:spacing w:line="240" w:lineRule="auto"/>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125" w:rsidRDefault="002B7125">
      <w:pPr>
        <w:spacing w:line="240" w:lineRule="auto"/>
      </w:pPr>
      <w:r>
        <w:separator/>
      </w:r>
    </w:p>
  </w:footnote>
  <w:footnote w:type="continuationSeparator" w:id="0">
    <w:p w:rsidR="002B7125" w:rsidRDefault="002B71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4C" w:rsidRDefault="001E744C">
    <w:pPr>
      <w:pBdr>
        <w:top w:val="nil"/>
        <w:left w:val="nil"/>
        <w:bottom w:val="nil"/>
        <w:right w:val="nil"/>
        <w:between w:val="nil"/>
      </w:pBdr>
      <w:tabs>
        <w:tab w:val="center" w:pos="4677"/>
        <w:tab w:val="right" w:pos="9355"/>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A9D"/>
    <w:multiLevelType w:val="multilevel"/>
    <w:tmpl w:val="4CF271B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C866CF7"/>
    <w:multiLevelType w:val="multilevel"/>
    <w:tmpl w:val="22348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CB623C"/>
    <w:multiLevelType w:val="multilevel"/>
    <w:tmpl w:val="21FC0BC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9624443"/>
    <w:multiLevelType w:val="multilevel"/>
    <w:tmpl w:val="0F882188"/>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nsid w:val="363C52EA"/>
    <w:multiLevelType w:val="multilevel"/>
    <w:tmpl w:val="60089E04"/>
    <w:lvl w:ilvl="0">
      <w:start w:val="7"/>
      <w:numFmt w:val="decimal"/>
      <w:lvlText w:val="%1"/>
      <w:lvlJc w:val="left"/>
      <w:pPr>
        <w:ind w:left="375" w:hanging="375"/>
      </w:pPr>
      <w:rPr>
        <w:rFonts w:hint="default"/>
        <w:sz w:val="21"/>
      </w:rPr>
    </w:lvl>
    <w:lvl w:ilvl="1">
      <w:start w:val="11"/>
      <w:numFmt w:val="decimal"/>
      <w:lvlText w:val="%1.%2"/>
      <w:lvlJc w:val="left"/>
      <w:pPr>
        <w:ind w:left="943" w:hanging="375"/>
      </w:pPr>
      <w:rPr>
        <w:rFonts w:hint="default"/>
        <w:sz w:val="21"/>
      </w:rPr>
    </w:lvl>
    <w:lvl w:ilvl="2">
      <w:start w:val="1"/>
      <w:numFmt w:val="decimal"/>
      <w:lvlText w:val="%1.%2.%3"/>
      <w:lvlJc w:val="left"/>
      <w:pPr>
        <w:ind w:left="1856" w:hanging="720"/>
      </w:pPr>
      <w:rPr>
        <w:rFonts w:hint="default"/>
        <w:sz w:val="21"/>
      </w:rPr>
    </w:lvl>
    <w:lvl w:ilvl="3">
      <w:start w:val="1"/>
      <w:numFmt w:val="decimal"/>
      <w:lvlText w:val="%1.%2.%3.%4"/>
      <w:lvlJc w:val="left"/>
      <w:pPr>
        <w:ind w:left="2424" w:hanging="720"/>
      </w:pPr>
      <w:rPr>
        <w:rFonts w:hint="default"/>
        <w:sz w:val="21"/>
      </w:rPr>
    </w:lvl>
    <w:lvl w:ilvl="4">
      <w:start w:val="1"/>
      <w:numFmt w:val="decimal"/>
      <w:lvlText w:val="%1.%2.%3.%4.%5"/>
      <w:lvlJc w:val="left"/>
      <w:pPr>
        <w:ind w:left="3352" w:hanging="1080"/>
      </w:pPr>
      <w:rPr>
        <w:rFonts w:hint="default"/>
        <w:sz w:val="21"/>
      </w:rPr>
    </w:lvl>
    <w:lvl w:ilvl="5">
      <w:start w:val="1"/>
      <w:numFmt w:val="decimal"/>
      <w:lvlText w:val="%1.%2.%3.%4.%5.%6"/>
      <w:lvlJc w:val="left"/>
      <w:pPr>
        <w:ind w:left="3920" w:hanging="1080"/>
      </w:pPr>
      <w:rPr>
        <w:rFonts w:hint="default"/>
        <w:sz w:val="21"/>
      </w:rPr>
    </w:lvl>
    <w:lvl w:ilvl="6">
      <w:start w:val="1"/>
      <w:numFmt w:val="decimal"/>
      <w:lvlText w:val="%1.%2.%3.%4.%5.%6.%7"/>
      <w:lvlJc w:val="left"/>
      <w:pPr>
        <w:ind w:left="4848" w:hanging="1440"/>
      </w:pPr>
      <w:rPr>
        <w:rFonts w:hint="default"/>
        <w:sz w:val="21"/>
      </w:rPr>
    </w:lvl>
    <w:lvl w:ilvl="7">
      <w:start w:val="1"/>
      <w:numFmt w:val="decimal"/>
      <w:lvlText w:val="%1.%2.%3.%4.%5.%6.%7.%8"/>
      <w:lvlJc w:val="left"/>
      <w:pPr>
        <w:ind w:left="5416" w:hanging="1440"/>
      </w:pPr>
      <w:rPr>
        <w:rFonts w:hint="default"/>
        <w:sz w:val="21"/>
      </w:rPr>
    </w:lvl>
    <w:lvl w:ilvl="8">
      <w:start w:val="1"/>
      <w:numFmt w:val="decimal"/>
      <w:lvlText w:val="%1.%2.%3.%4.%5.%6.%7.%8.%9"/>
      <w:lvlJc w:val="left"/>
      <w:pPr>
        <w:ind w:left="5984" w:hanging="1440"/>
      </w:pPr>
      <w:rPr>
        <w:rFonts w:hint="default"/>
        <w:sz w:val="21"/>
      </w:rPr>
    </w:lvl>
  </w:abstractNum>
  <w:abstractNum w:abstractNumId="5">
    <w:nsid w:val="36EE795D"/>
    <w:multiLevelType w:val="multilevel"/>
    <w:tmpl w:val="942E2594"/>
    <w:lvl w:ilvl="0">
      <w:start w:val="5"/>
      <w:numFmt w:val="decimal"/>
      <w:lvlText w:val="%1."/>
      <w:lvlJc w:val="left"/>
      <w:pPr>
        <w:ind w:left="360" w:hanging="360"/>
      </w:pPr>
      <w:rPr>
        <w:rFonts w:hint="default"/>
      </w:rPr>
    </w:lvl>
    <w:lvl w:ilvl="1">
      <w:start w:val="1"/>
      <w:numFmt w:val="decimal"/>
      <w:lvlText w:val="%1.%2."/>
      <w:lvlJc w:val="left"/>
      <w:pPr>
        <w:ind w:left="1353" w:hanging="359"/>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56DA3A70"/>
    <w:multiLevelType w:val="multilevel"/>
    <w:tmpl w:val="2BE69DA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8B65CE5"/>
    <w:multiLevelType w:val="multilevel"/>
    <w:tmpl w:val="30AA3112"/>
    <w:lvl w:ilvl="0">
      <w:start w:val="6"/>
      <w:numFmt w:val="decimal"/>
      <w:lvlText w:val="%1."/>
      <w:lvlJc w:val="left"/>
      <w:pPr>
        <w:ind w:left="435" w:hanging="435"/>
      </w:pPr>
      <w:rPr>
        <w:sz w:val="21"/>
        <w:szCs w:val="21"/>
      </w:rPr>
    </w:lvl>
    <w:lvl w:ilvl="1">
      <w:start w:val="12"/>
      <w:numFmt w:val="decimal"/>
      <w:lvlText w:val="%1.%2."/>
      <w:lvlJc w:val="left"/>
      <w:pPr>
        <w:ind w:left="1003" w:hanging="435"/>
      </w:pPr>
      <w:rPr>
        <w:sz w:val="21"/>
        <w:szCs w:val="21"/>
      </w:rPr>
    </w:lvl>
    <w:lvl w:ilvl="2">
      <w:start w:val="1"/>
      <w:numFmt w:val="decimal"/>
      <w:lvlText w:val="%1.%2.%3."/>
      <w:lvlJc w:val="left"/>
      <w:pPr>
        <w:ind w:left="1854" w:hanging="720"/>
      </w:pPr>
      <w:rPr>
        <w:sz w:val="21"/>
        <w:szCs w:val="21"/>
      </w:rPr>
    </w:lvl>
    <w:lvl w:ilvl="3">
      <w:start w:val="1"/>
      <w:numFmt w:val="decimal"/>
      <w:lvlText w:val="%1.%2.%3.%4."/>
      <w:lvlJc w:val="left"/>
      <w:pPr>
        <w:ind w:left="2421" w:hanging="720"/>
      </w:pPr>
      <w:rPr>
        <w:sz w:val="21"/>
        <w:szCs w:val="21"/>
      </w:rPr>
    </w:lvl>
    <w:lvl w:ilvl="4">
      <w:start w:val="1"/>
      <w:numFmt w:val="decimal"/>
      <w:lvlText w:val="%1.%2.%3.%4.%5."/>
      <w:lvlJc w:val="left"/>
      <w:pPr>
        <w:ind w:left="3348" w:hanging="1080"/>
      </w:pPr>
      <w:rPr>
        <w:sz w:val="21"/>
        <w:szCs w:val="21"/>
      </w:rPr>
    </w:lvl>
    <w:lvl w:ilvl="5">
      <w:start w:val="1"/>
      <w:numFmt w:val="decimal"/>
      <w:lvlText w:val="%1.%2.%3.%4.%5.%6."/>
      <w:lvlJc w:val="left"/>
      <w:pPr>
        <w:ind w:left="3915" w:hanging="1080"/>
      </w:pPr>
      <w:rPr>
        <w:sz w:val="21"/>
        <w:szCs w:val="21"/>
      </w:rPr>
    </w:lvl>
    <w:lvl w:ilvl="6">
      <w:start w:val="1"/>
      <w:numFmt w:val="decimal"/>
      <w:lvlText w:val="%1.%2.%3.%4.%5.%6.%7."/>
      <w:lvlJc w:val="left"/>
      <w:pPr>
        <w:ind w:left="4842" w:hanging="1440"/>
      </w:pPr>
      <w:rPr>
        <w:sz w:val="21"/>
        <w:szCs w:val="21"/>
      </w:rPr>
    </w:lvl>
    <w:lvl w:ilvl="7">
      <w:start w:val="1"/>
      <w:numFmt w:val="decimal"/>
      <w:lvlText w:val="%1.%2.%3.%4.%5.%6.%7.%8."/>
      <w:lvlJc w:val="left"/>
      <w:pPr>
        <w:ind w:left="5409" w:hanging="1440"/>
      </w:pPr>
      <w:rPr>
        <w:sz w:val="21"/>
        <w:szCs w:val="21"/>
      </w:rPr>
    </w:lvl>
    <w:lvl w:ilvl="8">
      <w:start w:val="1"/>
      <w:numFmt w:val="decimal"/>
      <w:lvlText w:val="%1.%2.%3.%4.%5.%6.%7.%8.%9."/>
      <w:lvlJc w:val="left"/>
      <w:pPr>
        <w:ind w:left="6336" w:hanging="1800"/>
      </w:pPr>
      <w:rPr>
        <w:sz w:val="21"/>
        <w:szCs w:val="21"/>
      </w:rPr>
    </w:lvl>
  </w:abstractNum>
  <w:abstractNum w:abstractNumId="8">
    <w:nsid w:val="7AA900E3"/>
    <w:multiLevelType w:val="multilevel"/>
    <w:tmpl w:val="52CA8D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1"/>
  </w:num>
  <w:num w:numId="3">
    <w:abstractNumId w:val="8"/>
  </w:num>
  <w:num w:numId="4">
    <w:abstractNumId w:val="3"/>
  </w:num>
  <w:num w:numId="5">
    <w:abstractNumId w:val="6"/>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70"/>
    <w:rsid w:val="000301D9"/>
    <w:rsid w:val="00056F15"/>
    <w:rsid w:val="000A6490"/>
    <w:rsid w:val="00146F66"/>
    <w:rsid w:val="001479E4"/>
    <w:rsid w:val="001E744C"/>
    <w:rsid w:val="002B7125"/>
    <w:rsid w:val="002D6C21"/>
    <w:rsid w:val="00396670"/>
    <w:rsid w:val="003C2037"/>
    <w:rsid w:val="00403921"/>
    <w:rsid w:val="004F57A2"/>
    <w:rsid w:val="005C0FC3"/>
    <w:rsid w:val="005C68A7"/>
    <w:rsid w:val="006148E5"/>
    <w:rsid w:val="00651267"/>
    <w:rsid w:val="006550CB"/>
    <w:rsid w:val="006936F5"/>
    <w:rsid w:val="006D71E8"/>
    <w:rsid w:val="00727910"/>
    <w:rsid w:val="00745B96"/>
    <w:rsid w:val="008116F1"/>
    <w:rsid w:val="00816853"/>
    <w:rsid w:val="00892198"/>
    <w:rsid w:val="008B1BCB"/>
    <w:rsid w:val="008B33FB"/>
    <w:rsid w:val="00975A66"/>
    <w:rsid w:val="00A2497B"/>
    <w:rsid w:val="00B22B93"/>
    <w:rsid w:val="00C756A7"/>
    <w:rsid w:val="00CA050C"/>
    <w:rsid w:val="00D10D1A"/>
    <w:rsid w:val="00EA4145"/>
    <w:rsid w:val="00F03AD9"/>
    <w:rsid w:val="00F23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BE5E5E-94C7-4B7E-8719-6EE48A22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9039B"/>
    <w:rPr>
      <w:color w:val="000000"/>
      <w:lang w:eastAsia="en-US"/>
    </w:rPr>
  </w:style>
  <w:style w:type="paragraph" w:styleId="1">
    <w:name w:val="heading 1"/>
    <w:basedOn w:val="a"/>
    <w:next w:val="a"/>
    <w:link w:val="10"/>
    <w:uiPriority w:val="9"/>
    <w:rsid w:val="0029039B"/>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
    <w:semiHidden/>
    <w:unhideWhenUsed/>
    <w:rsid w:val="0029039B"/>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rsid w:val="0029039B"/>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29039B"/>
    <w:pPr>
      <w:keepNext/>
      <w:keepLines/>
      <w:spacing w:before="320" w:after="200"/>
      <w:outlineLvl w:val="3"/>
    </w:pPr>
    <w:rPr>
      <w:b/>
      <w:bCs/>
      <w:sz w:val="26"/>
      <w:szCs w:val="26"/>
    </w:rPr>
  </w:style>
  <w:style w:type="paragraph" w:styleId="5">
    <w:name w:val="heading 5"/>
    <w:basedOn w:val="a"/>
    <w:next w:val="a"/>
    <w:link w:val="50"/>
    <w:uiPriority w:val="9"/>
    <w:unhideWhenUsed/>
    <w:qFormat/>
    <w:rsid w:val="0029039B"/>
    <w:pPr>
      <w:keepNext/>
      <w:keepLines/>
      <w:spacing w:before="320" w:after="200"/>
      <w:outlineLvl w:val="4"/>
    </w:pPr>
    <w:rPr>
      <w:b/>
      <w:bCs/>
      <w:sz w:val="24"/>
      <w:szCs w:val="24"/>
    </w:rPr>
  </w:style>
  <w:style w:type="paragraph" w:styleId="6">
    <w:name w:val="heading 6"/>
    <w:basedOn w:val="a"/>
    <w:next w:val="a"/>
    <w:link w:val="60"/>
    <w:uiPriority w:val="9"/>
    <w:unhideWhenUsed/>
    <w:qFormat/>
    <w:rsid w:val="0029039B"/>
    <w:pPr>
      <w:keepNext/>
      <w:keepLines/>
      <w:spacing w:before="320" w:after="200"/>
      <w:outlineLvl w:val="5"/>
    </w:pPr>
    <w:rPr>
      <w:b/>
      <w:bCs/>
    </w:rPr>
  </w:style>
  <w:style w:type="paragraph" w:styleId="7">
    <w:name w:val="heading 7"/>
    <w:basedOn w:val="a"/>
    <w:next w:val="a"/>
    <w:link w:val="70"/>
    <w:uiPriority w:val="9"/>
    <w:unhideWhenUsed/>
    <w:qFormat/>
    <w:rsid w:val="0029039B"/>
    <w:pPr>
      <w:keepNext/>
      <w:keepLines/>
      <w:spacing w:before="320" w:after="200"/>
      <w:outlineLvl w:val="6"/>
    </w:pPr>
    <w:rPr>
      <w:b/>
      <w:bCs/>
      <w:i/>
      <w:iCs/>
    </w:rPr>
  </w:style>
  <w:style w:type="paragraph" w:styleId="8">
    <w:name w:val="heading 8"/>
    <w:basedOn w:val="a"/>
    <w:next w:val="a"/>
    <w:link w:val="80"/>
    <w:uiPriority w:val="9"/>
    <w:unhideWhenUsed/>
    <w:qFormat/>
    <w:rsid w:val="0029039B"/>
    <w:pPr>
      <w:keepNext/>
      <w:keepLines/>
      <w:spacing w:before="320" w:after="200"/>
      <w:outlineLvl w:val="7"/>
    </w:pPr>
    <w:rPr>
      <w:i/>
      <w:iCs/>
    </w:rPr>
  </w:style>
  <w:style w:type="paragraph" w:styleId="9">
    <w:name w:val="heading 9"/>
    <w:basedOn w:val="a"/>
    <w:next w:val="a"/>
    <w:link w:val="90"/>
    <w:uiPriority w:val="9"/>
    <w:unhideWhenUsed/>
    <w:qFormat/>
    <w:rsid w:val="0029039B"/>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29039B"/>
    <w:pPr>
      <w:spacing w:before="300" w:after="200"/>
      <w:contextualSpacing/>
    </w:pPr>
    <w:rPr>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Heading1Char">
    <w:name w:val="Heading 1 Char"/>
    <w:basedOn w:val="a0"/>
    <w:uiPriority w:val="9"/>
    <w:rsid w:val="0029039B"/>
    <w:rPr>
      <w:rFonts w:ascii="Arial" w:eastAsia="Arial" w:hAnsi="Arial" w:cs="Arial"/>
      <w:sz w:val="40"/>
      <w:szCs w:val="40"/>
    </w:rPr>
  </w:style>
  <w:style w:type="character" w:customStyle="1" w:styleId="Heading2Char">
    <w:name w:val="Heading 2 Char"/>
    <w:basedOn w:val="a0"/>
    <w:uiPriority w:val="9"/>
    <w:rsid w:val="0029039B"/>
    <w:rPr>
      <w:rFonts w:ascii="Arial" w:eastAsia="Arial" w:hAnsi="Arial" w:cs="Arial"/>
      <w:sz w:val="34"/>
    </w:rPr>
  </w:style>
  <w:style w:type="character" w:customStyle="1" w:styleId="Heading3Char">
    <w:name w:val="Heading 3 Char"/>
    <w:basedOn w:val="a0"/>
    <w:uiPriority w:val="9"/>
    <w:rsid w:val="0029039B"/>
    <w:rPr>
      <w:rFonts w:ascii="Arial" w:eastAsia="Arial" w:hAnsi="Arial" w:cs="Arial"/>
      <w:sz w:val="30"/>
      <w:szCs w:val="30"/>
    </w:rPr>
  </w:style>
  <w:style w:type="character" w:customStyle="1" w:styleId="40">
    <w:name w:val="Заголовок 4 Знак"/>
    <w:basedOn w:val="a0"/>
    <w:link w:val="4"/>
    <w:uiPriority w:val="9"/>
    <w:rsid w:val="0029039B"/>
    <w:rPr>
      <w:rFonts w:ascii="Arial" w:eastAsia="Arial" w:hAnsi="Arial" w:cs="Arial"/>
      <w:b/>
      <w:bCs/>
      <w:sz w:val="26"/>
      <w:szCs w:val="26"/>
    </w:rPr>
  </w:style>
  <w:style w:type="character" w:customStyle="1" w:styleId="50">
    <w:name w:val="Заголовок 5 Знак"/>
    <w:basedOn w:val="a0"/>
    <w:link w:val="5"/>
    <w:uiPriority w:val="9"/>
    <w:rsid w:val="0029039B"/>
    <w:rPr>
      <w:rFonts w:ascii="Arial" w:eastAsia="Arial" w:hAnsi="Arial" w:cs="Arial"/>
      <w:b/>
      <w:bCs/>
      <w:sz w:val="24"/>
      <w:szCs w:val="24"/>
    </w:rPr>
  </w:style>
  <w:style w:type="character" w:customStyle="1" w:styleId="60">
    <w:name w:val="Заголовок 6 Знак"/>
    <w:basedOn w:val="a0"/>
    <w:link w:val="6"/>
    <w:uiPriority w:val="9"/>
    <w:rsid w:val="0029039B"/>
    <w:rPr>
      <w:rFonts w:ascii="Arial" w:eastAsia="Arial" w:hAnsi="Arial" w:cs="Arial"/>
      <w:b/>
      <w:bCs/>
      <w:sz w:val="22"/>
      <w:szCs w:val="22"/>
    </w:rPr>
  </w:style>
  <w:style w:type="character" w:customStyle="1" w:styleId="70">
    <w:name w:val="Заголовок 7 Знак"/>
    <w:basedOn w:val="a0"/>
    <w:link w:val="7"/>
    <w:uiPriority w:val="9"/>
    <w:rsid w:val="0029039B"/>
    <w:rPr>
      <w:rFonts w:ascii="Arial" w:eastAsia="Arial" w:hAnsi="Arial" w:cs="Arial"/>
      <w:b/>
      <w:bCs/>
      <w:i/>
      <w:iCs/>
      <w:sz w:val="22"/>
      <w:szCs w:val="22"/>
    </w:rPr>
  </w:style>
  <w:style w:type="character" w:customStyle="1" w:styleId="80">
    <w:name w:val="Заголовок 8 Знак"/>
    <w:basedOn w:val="a0"/>
    <w:link w:val="8"/>
    <w:uiPriority w:val="9"/>
    <w:rsid w:val="0029039B"/>
    <w:rPr>
      <w:rFonts w:ascii="Arial" w:eastAsia="Arial" w:hAnsi="Arial" w:cs="Arial"/>
      <w:i/>
      <w:iCs/>
      <w:sz w:val="22"/>
      <w:szCs w:val="22"/>
    </w:rPr>
  </w:style>
  <w:style w:type="character" w:customStyle="1" w:styleId="90">
    <w:name w:val="Заголовок 9 Знак"/>
    <w:basedOn w:val="a0"/>
    <w:link w:val="9"/>
    <w:uiPriority w:val="9"/>
    <w:rsid w:val="0029039B"/>
    <w:rPr>
      <w:rFonts w:ascii="Arial" w:eastAsia="Arial" w:hAnsi="Arial" w:cs="Arial"/>
      <w:i/>
      <w:iCs/>
      <w:sz w:val="21"/>
      <w:szCs w:val="21"/>
    </w:rPr>
  </w:style>
  <w:style w:type="character" w:customStyle="1" w:styleId="a4">
    <w:name w:val="Название Знак"/>
    <w:basedOn w:val="a0"/>
    <w:link w:val="a3"/>
    <w:uiPriority w:val="10"/>
    <w:rsid w:val="0029039B"/>
    <w:rPr>
      <w:sz w:val="48"/>
      <w:szCs w:val="48"/>
    </w:rPr>
  </w:style>
  <w:style w:type="paragraph" w:styleId="a5">
    <w:name w:val="Subtitle"/>
    <w:basedOn w:val="a"/>
    <w:next w:val="a"/>
    <w:link w:val="a6"/>
    <w:pPr>
      <w:spacing w:before="200" w:after="200"/>
    </w:pPr>
    <w:rPr>
      <w:sz w:val="24"/>
      <w:szCs w:val="24"/>
    </w:rPr>
  </w:style>
  <w:style w:type="character" w:customStyle="1" w:styleId="a6">
    <w:name w:val="Подзаголовок Знак"/>
    <w:basedOn w:val="a0"/>
    <w:link w:val="a5"/>
    <w:uiPriority w:val="11"/>
    <w:rsid w:val="0029039B"/>
    <w:rPr>
      <w:sz w:val="24"/>
      <w:szCs w:val="24"/>
    </w:rPr>
  </w:style>
  <w:style w:type="paragraph" w:styleId="21">
    <w:name w:val="Quote"/>
    <w:basedOn w:val="a"/>
    <w:next w:val="a"/>
    <w:link w:val="22"/>
    <w:uiPriority w:val="29"/>
    <w:qFormat/>
    <w:rsid w:val="0029039B"/>
    <w:pPr>
      <w:ind w:left="720" w:right="720"/>
    </w:pPr>
    <w:rPr>
      <w:i/>
    </w:rPr>
  </w:style>
  <w:style w:type="character" w:customStyle="1" w:styleId="22">
    <w:name w:val="Цитата 2 Знак"/>
    <w:link w:val="21"/>
    <w:uiPriority w:val="29"/>
    <w:rsid w:val="0029039B"/>
    <w:rPr>
      <w:i/>
    </w:rPr>
  </w:style>
  <w:style w:type="paragraph" w:styleId="a7">
    <w:name w:val="Intense Quote"/>
    <w:basedOn w:val="a"/>
    <w:next w:val="a"/>
    <w:link w:val="a8"/>
    <w:uiPriority w:val="30"/>
    <w:qFormat/>
    <w:rsid w:val="0029039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9039B"/>
    <w:rPr>
      <w:i/>
    </w:rPr>
  </w:style>
  <w:style w:type="character" w:customStyle="1" w:styleId="HeaderChar">
    <w:name w:val="Header Char"/>
    <w:basedOn w:val="a0"/>
    <w:uiPriority w:val="99"/>
    <w:rsid w:val="0029039B"/>
  </w:style>
  <w:style w:type="character" w:customStyle="1" w:styleId="FooterChar">
    <w:name w:val="Footer Char"/>
    <w:basedOn w:val="a0"/>
    <w:uiPriority w:val="99"/>
    <w:rsid w:val="0029039B"/>
  </w:style>
  <w:style w:type="paragraph" w:styleId="a9">
    <w:name w:val="caption"/>
    <w:basedOn w:val="a"/>
    <w:next w:val="a"/>
    <w:uiPriority w:val="35"/>
    <w:semiHidden/>
    <w:unhideWhenUsed/>
    <w:qFormat/>
    <w:rsid w:val="0029039B"/>
    <w:rPr>
      <w:b/>
      <w:bCs/>
      <w:color w:val="4472C4" w:themeColor="accent1"/>
      <w:sz w:val="18"/>
      <w:szCs w:val="18"/>
    </w:rPr>
  </w:style>
  <w:style w:type="character" w:customStyle="1" w:styleId="CaptionChar">
    <w:name w:val="Caption Char"/>
    <w:uiPriority w:val="99"/>
    <w:rsid w:val="0029039B"/>
  </w:style>
  <w:style w:type="table" w:customStyle="1" w:styleId="TableGridLight">
    <w:name w:val="Table Grid Light"/>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9039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9039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9039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9039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9039B"/>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9039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9039B"/>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9039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9039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9039B"/>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9039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9039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9039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9039B"/>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9039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9039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9039B"/>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9039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9039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9039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9039B"/>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9039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9039B"/>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9039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9039B"/>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9039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9039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9039B"/>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9039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9039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9039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9039B"/>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9039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9039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9039B"/>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9039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9039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9039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9039B"/>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9039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9039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9039B"/>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9039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9039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9039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9039B"/>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9039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9039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9039B"/>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9039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9039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9039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9039B"/>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9039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9039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29039B"/>
    <w:pPr>
      <w:spacing w:after="40" w:line="240" w:lineRule="auto"/>
    </w:pPr>
    <w:rPr>
      <w:sz w:val="18"/>
    </w:rPr>
  </w:style>
  <w:style w:type="character" w:customStyle="1" w:styleId="ab">
    <w:name w:val="Текст сноски Знак"/>
    <w:link w:val="aa"/>
    <w:uiPriority w:val="99"/>
    <w:rsid w:val="0029039B"/>
    <w:rPr>
      <w:sz w:val="18"/>
    </w:rPr>
  </w:style>
  <w:style w:type="character" w:styleId="ac">
    <w:name w:val="footnote reference"/>
    <w:basedOn w:val="a0"/>
    <w:uiPriority w:val="99"/>
    <w:unhideWhenUsed/>
    <w:rsid w:val="0029039B"/>
    <w:rPr>
      <w:vertAlign w:val="superscript"/>
    </w:rPr>
  </w:style>
  <w:style w:type="paragraph" w:styleId="ad">
    <w:name w:val="endnote text"/>
    <w:basedOn w:val="a"/>
    <w:link w:val="ae"/>
    <w:uiPriority w:val="99"/>
    <w:semiHidden/>
    <w:unhideWhenUsed/>
    <w:rsid w:val="0029039B"/>
    <w:pPr>
      <w:spacing w:line="240" w:lineRule="auto"/>
    </w:pPr>
    <w:rPr>
      <w:sz w:val="20"/>
    </w:rPr>
  </w:style>
  <w:style w:type="character" w:customStyle="1" w:styleId="ae">
    <w:name w:val="Текст концевой сноски Знак"/>
    <w:link w:val="ad"/>
    <w:uiPriority w:val="99"/>
    <w:rsid w:val="0029039B"/>
    <w:rPr>
      <w:sz w:val="20"/>
    </w:rPr>
  </w:style>
  <w:style w:type="character" w:styleId="af">
    <w:name w:val="endnote reference"/>
    <w:basedOn w:val="a0"/>
    <w:uiPriority w:val="99"/>
    <w:semiHidden/>
    <w:unhideWhenUsed/>
    <w:rsid w:val="0029039B"/>
    <w:rPr>
      <w:vertAlign w:val="superscript"/>
    </w:rPr>
  </w:style>
  <w:style w:type="paragraph" w:styleId="12">
    <w:name w:val="toc 1"/>
    <w:basedOn w:val="a"/>
    <w:next w:val="a"/>
    <w:uiPriority w:val="39"/>
    <w:unhideWhenUsed/>
    <w:rsid w:val="0029039B"/>
    <w:pPr>
      <w:spacing w:after="57"/>
    </w:pPr>
  </w:style>
  <w:style w:type="paragraph" w:styleId="23">
    <w:name w:val="toc 2"/>
    <w:basedOn w:val="a"/>
    <w:next w:val="a"/>
    <w:uiPriority w:val="39"/>
    <w:unhideWhenUsed/>
    <w:rsid w:val="0029039B"/>
    <w:pPr>
      <w:spacing w:after="57"/>
      <w:ind w:left="283"/>
    </w:pPr>
  </w:style>
  <w:style w:type="paragraph" w:styleId="32">
    <w:name w:val="toc 3"/>
    <w:basedOn w:val="a"/>
    <w:next w:val="a"/>
    <w:uiPriority w:val="39"/>
    <w:unhideWhenUsed/>
    <w:rsid w:val="0029039B"/>
    <w:pPr>
      <w:spacing w:after="57"/>
      <w:ind w:left="567"/>
    </w:pPr>
  </w:style>
  <w:style w:type="paragraph" w:styleId="42">
    <w:name w:val="toc 4"/>
    <w:basedOn w:val="a"/>
    <w:next w:val="a"/>
    <w:uiPriority w:val="39"/>
    <w:unhideWhenUsed/>
    <w:rsid w:val="0029039B"/>
    <w:pPr>
      <w:spacing w:after="57"/>
      <w:ind w:left="850"/>
    </w:pPr>
  </w:style>
  <w:style w:type="paragraph" w:styleId="52">
    <w:name w:val="toc 5"/>
    <w:basedOn w:val="a"/>
    <w:next w:val="a"/>
    <w:uiPriority w:val="39"/>
    <w:unhideWhenUsed/>
    <w:rsid w:val="0029039B"/>
    <w:pPr>
      <w:spacing w:after="57"/>
      <w:ind w:left="1134"/>
    </w:pPr>
  </w:style>
  <w:style w:type="paragraph" w:styleId="61">
    <w:name w:val="toc 6"/>
    <w:basedOn w:val="a"/>
    <w:next w:val="a"/>
    <w:uiPriority w:val="39"/>
    <w:unhideWhenUsed/>
    <w:rsid w:val="0029039B"/>
    <w:pPr>
      <w:spacing w:after="57"/>
      <w:ind w:left="1417"/>
    </w:pPr>
  </w:style>
  <w:style w:type="paragraph" w:styleId="71">
    <w:name w:val="toc 7"/>
    <w:basedOn w:val="a"/>
    <w:next w:val="a"/>
    <w:uiPriority w:val="39"/>
    <w:unhideWhenUsed/>
    <w:rsid w:val="0029039B"/>
    <w:pPr>
      <w:spacing w:after="57"/>
      <w:ind w:left="1701"/>
    </w:pPr>
  </w:style>
  <w:style w:type="paragraph" w:styleId="81">
    <w:name w:val="toc 8"/>
    <w:basedOn w:val="a"/>
    <w:next w:val="a"/>
    <w:uiPriority w:val="39"/>
    <w:unhideWhenUsed/>
    <w:rsid w:val="0029039B"/>
    <w:pPr>
      <w:spacing w:after="57"/>
      <w:ind w:left="1984"/>
    </w:pPr>
  </w:style>
  <w:style w:type="paragraph" w:styleId="91">
    <w:name w:val="toc 9"/>
    <w:basedOn w:val="a"/>
    <w:next w:val="a"/>
    <w:uiPriority w:val="39"/>
    <w:unhideWhenUsed/>
    <w:rsid w:val="0029039B"/>
    <w:pPr>
      <w:spacing w:after="57"/>
      <w:ind w:left="2268"/>
    </w:pPr>
  </w:style>
  <w:style w:type="paragraph" w:styleId="af0">
    <w:name w:val="TOC Heading"/>
    <w:uiPriority w:val="39"/>
    <w:unhideWhenUsed/>
    <w:rsid w:val="0029039B"/>
  </w:style>
  <w:style w:type="paragraph" w:styleId="af1">
    <w:name w:val="table of figures"/>
    <w:basedOn w:val="a"/>
    <w:next w:val="a"/>
    <w:uiPriority w:val="99"/>
    <w:unhideWhenUsed/>
    <w:rsid w:val="0029039B"/>
  </w:style>
  <w:style w:type="paragraph" w:customStyle="1" w:styleId="af2">
    <w:name w:val="Для диплома"/>
    <w:basedOn w:val="a"/>
    <w:link w:val="af3"/>
    <w:rsid w:val="0029039B"/>
    <w:pPr>
      <w:spacing w:after="200"/>
      <w:ind w:firstLine="708"/>
      <w:jc w:val="both"/>
    </w:pPr>
    <w:rPr>
      <w:rFonts w:ascii="Times New Roman" w:hAnsi="Times New Roman" w:cs="Times New Roman"/>
      <w:color w:val="auto"/>
      <w:sz w:val="28"/>
      <w:szCs w:val="20"/>
    </w:rPr>
  </w:style>
  <w:style w:type="character" w:customStyle="1" w:styleId="af3">
    <w:name w:val="Для диплома Знак"/>
    <w:link w:val="af2"/>
    <w:rsid w:val="0029039B"/>
    <w:rPr>
      <w:rFonts w:ascii="Times New Roman" w:hAnsi="Times New Roman" w:cs="Times New Roman"/>
      <w:sz w:val="28"/>
    </w:rPr>
  </w:style>
  <w:style w:type="paragraph" w:customStyle="1" w:styleId="13">
    <w:name w:val="Стиль1"/>
    <w:basedOn w:val="a"/>
    <w:link w:val="14"/>
    <w:rsid w:val="0029039B"/>
    <w:pPr>
      <w:ind w:firstLine="709"/>
      <w:jc w:val="both"/>
    </w:pPr>
    <w:rPr>
      <w:rFonts w:ascii="Times New Roman" w:eastAsia="Times New Roman" w:hAnsi="Times New Roman" w:cs="Times New Roman"/>
      <w:color w:val="auto"/>
      <w:sz w:val="20"/>
      <w:szCs w:val="20"/>
    </w:rPr>
  </w:style>
  <w:style w:type="character" w:customStyle="1" w:styleId="14">
    <w:name w:val="Стиль1 Знак"/>
    <w:link w:val="13"/>
    <w:rsid w:val="0029039B"/>
    <w:rPr>
      <w:rFonts w:ascii="Times New Roman" w:eastAsia="Times New Roman" w:hAnsi="Times New Roman" w:cs="Times New Roman"/>
    </w:rPr>
  </w:style>
  <w:style w:type="paragraph" w:customStyle="1" w:styleId="AbschlusstrainingArbeit">
    <w:name w:val="Abschlusstraining Arbeit"/>
    <w:basedOn w:val="a"/>
    <w:link w:val="AbschlusstrainingArbeit0"/>
    <w:qFormat/>
    <w:rsid w:val="0029039B"/>
    <w:pPr>
      <w:spacing w:line="360" w:lineRule="auto"/>
      <w:ind w:firstLine="709"/>
      <w:jc w:val="both"/>
    </w:pPr>
    <w:rPr>
      <w:rFonts w:ascii="Times New Roman" w:eastAsia="Times New Roman" w:hAnsi="Times New Roman" w:cs="Times New Roman"/>
      <w:color w:val="auto"/>
      <w:sz w:val="28"/>
      <w:szCs w:val="28"/>
    </w:rPr>
  </w:style>
  <w:style w:type="character" w:customStyle="1" w:styleId="AbschlusstrainingArbeit0">
    <w:name w:val="Abschlusstraining Arbeit Знак"/>
    <w:link w:val="AbschlusstrainingArbeit"/>
    <w:rsid w:val="0029039B"/>
    <w:rPr>
      <w:rFonts w:ascii="Times New Roman" w:eastAsia="Times New Roman" w:hAnsi="Times New Roman" w:cs="Times New Roman"/>
      <w:sz w:val="28"/>
      <w:szCs w:val="28"/>
    </w:rPr>
  </w:style>
  <w:style w:type="table" w:styleId="af4">
    <w:name w:val="Table Grid"/>
    <w:basedOn w:val="a1"/>
    <w:uiPriority w:val="39"/>
    <w:rsid w:val="002903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29039B"/>
    <w:pPr>
      <w:tabs>
        <w:tab w:val="center" w:pos="4677"/>
        <w:tab w:val="right" w:pos="9355"/>
      </w:tabs>
      <w:spacing w:line="240" w:lineRule="auto"/>
    </w:pPr>
  </w:style>
  <w:style w:type="character" w:customStyle="1" w:styleId="af6">
    <w:name w:val="Верхний колонтитул Знак"/>
    <w:basedOn w:val="a0"/>
    <w:link w:val="af5"/>
    <w:uiPriority w:val="99"/>
    <w:rsid w:val="0029039B"/>
  </w:style>
  <w:style w:type="paragraph" w:styleId="af7">
    <w:name w:val="footer"/>
    <w:basedOn w:val="a"/>
    <w:link w:val="af8"/>
    <w:uiPriority w:val="99"/>
    <w:unhideWhenUsed/>
    <w:rsid w:val="0029039B"/>
    <w:pPr>
      <w:tabs>
        <w:tab w:val="center" w:pos="4677"/>
        <w:tab w:val="right" w:pos="9355"/>
      </w:tabs>
      <w:spacing w:line="240" w:lineRule="auto"/>
    </w:pPr>
  </w:style>
  <w:style w:type="character" w:customStyle="1" w:styleId="af8">
    <w:name w:val="Нижний колонтитул Знак"/>
    <w:basedOn w:val="a0"/>
    <w:link w:val="af7"/>
    <w:uiPriority w:val="99"/>
    <w:rsid w:val="0029039B"/>
  </w:style>
  <w:style w:type="paragraph" w:styleId="af9">
    <w:name w:val="Balloon Text"/>
    <w:basedOn w:val="a"/>
    <w:link w:val="afa"/>
    <w:uiPriority w:val="99"/>
    <w:semiHidden/>
    <w:unhideWhenUsed/>
    <w:rsid w:val="0029039B"/>
    <w:pPr>
      <w:spacing w:line="240" w:lineRule="auto"/>
    </w:pPr>
    <w:rPr>
      <w:rFonts w:ascii="Tahoma" w:hAnsi="Tahoma" w:cs="Times New Roman"/>
      <w:color w:val="auto"/>
      <w:sz w:val="16"/>
      <w:szCs w:val="16"/>
    </w:rPr>
  </w:style>
  <w:style w:type="character" w:customStyle="1" w:styleId="afa">
    <w:name w:val="Текст выноски Знак"/>
    <w:link w:val="af9"/>
    <w:uiPriority w:val="99"/>
    <w:semiHidden/>
    <w:rsid w:val="0029039B"/>
    <w:rPr>
      <w:rFonts w:ascii="Tahoma" w:hAnsi="Tahoma" w:cs="Tahoma"/>
      <w:sz w:val="16"/>
      <w:szCs w:val="16"/>
    </w:rPr>
  </w:style>
  <w:style w:type="paragraph" w:styleId="HTML">
    <w:name w:val="HTML Preformatted"/>
    <w:basedOn w:val="a"/>
    <w:link w:val="HTML0"/>
    <w:semiHidden/>
    <w:unhideWhenUsed/>
    <w:rsid w:val="0029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color w:val="auto"/>
      <w:sz w:val="20"/>
      <w:szCs w:val="20"/>
      <w:lang w:eastAsia="ru-RU"/>
    </w:rPr>
  </w:style>
  <w:style w:type="character" w:customStyle="1" w:styleId="HTML0">
    <w:name w:val="Стандартный HTML Знак"/>
    <w:link w:val="HTML"/>
    <w:semiHidden/>
    <w:rsid w:val="0029039B"/>
    <w:rPr>
      <w:rFonts w:ascii="Courier New" w:eastAsia="Times New Roman" w:hAnsi="Courier New" w:cs="Courier New"/>
      <w:color w:val="auto"/>
      <w:sz w:val="20"/>
      <w:szCs w:val="20"/>
      <w:lang w:eastAsia="ru-RU"/>
    </w:rPr>
  </w:style>
  <w:style w:type="paragraph" w:customStyle="1" w:styleId="ConsNormal">
    <w:name w:val="ConsNormal"/>
    <w:rsid w:val="0029039B"/>
    <w:pPr>
      <w:widowControl w:val="0"/>
      <w:ind w:firstLine="720"/>
    </w:pPr>
    <w:rPr>
      <w:rFonts w:eastAsia="Times New Roman"/>
    </w:rPr>
  </w:style>
  <w:style w:type="paragraph" w:customStyle="1" w:styleId="ConsNonformat">
    <w:name w:val="ConsNonformat"/>
    <w:rsid w:val="0029039B"/>
    <w:pPr>
      <w:widowControl w:val="0"/>
    </w:pPr>
    <w:rPr>
      <w:rFonts w:ascii="Courier New" w:eastAsia="Times New Roman" w:hAnsi="Courier New" w:cs="Courier New"/>
    </w:rPr>
  </w:style>
  <w:style w:type="paragraph" w:customStyle="1" w:styleId="ConsTitle">
    <w:name w:val="ConsTitle"/>
    <w:rsid w:val="0029039B"/>
    <w:pPr>
      <w:widowControl w:val="0"/>
    </w:pPr>
    <w:rPr>
      <w:rFonts w:eastAsia="Times New Roman"/>
      <w:b/>
      <w:bCs/>
      <w:sz w:val="16"/>
      <w:szCs w:val="16"/>
    </w:rPr>
  </w:style>
  <w:style w:type="paragraph" w:customStyle="1" w:styleId="ConsPlusNormal">
    <w:name w:val="ConsPlusNormal"/>
    <w:rsid w:val="0029039B"/>
    <w:pPr>
      <w:widowControl w:val="0"/>
      <w:ind w:firstLine="720"/>
    </w:pPr>
    <w:rPr>
      <w:rFonts w:eastAsia="Times New Roman"/>
    </w:rPr>
  </w:style>
  <w:style w:type="paragraph" w:styleId="afb">
    <w:name w:val="No Spacing"/>
    <w:link w:val="afc"/>
    <w:uiPriority w:val="1"/>
    <w:qFormat/>
    <w:rsid w:val="0029039B"/>
    <w:rPr>
      <w:rFonts w:ascii="Calibri" w:eastAsia="Times New Roman" w:hAnsi="Calibri" w:cs="Times New Roman"/>
    </w:rPr>
  </w:style>
  <w:style w:type="character" w:customStyle="1" w:styleId="afc">
    <w:name w:val="Без интервала Знак"/>
    <w:link w:val="afb"/>
    <w:uiPriority w:val="1"/>
    <w:rsid w:val="0029039B"/>
    <w:rPr>
      <w:rFonts w:ascii="Calibri" w:eastAsia="Times New Roman" w:hAnsi="Calibri" w:cs="Times New Roman"/>
      <w:lang w:eastAsia="ru-RU" w:bidi="ar-SA"/>
    </w:rPr>
  </w:style>
  <w:style w:type="character" w:styleId="afd">
    <w:name w:val="Hyperlink"/>
    <w:uiPriority w:val="99"/>
    <w:unhideWhenUsed/>
    <w:rsid w:val="0029039B"/>
    <w:rPr>
      <w:color w:val="0000FF"/>
      <w:u w:val="single"/>
    </w:rPr>
  </w:style>
  <w:style w:type="character" w:customStyle="1" w:styleId="10">
    <w:name w:val="Заголовок 1 Знак"/>
    <w:link w:val="1"/>
    <w:uiPriority w:val="9"/>
    <w:rsid w:val="0029039B"/>
    <w:rPr>
      <w:rFonts w:ascii="Cambria" w:eastAsia="Times New Roman" w:hAnsi="Cambria" w:cs="Times New Roman"/>
      <w:b/>
      <w:bCs/>
      <w:color w:val="000000"/>
      <w:sz w:val="32"/>
      <w:szCs w:val="32"/>
      <w:lang w:eastAsia="en-US"/>
    </w:rPr>
  </w:style>
  <w:style w:type="character" w:customStyle="1" w:styleId="20">
    <w:name w:val="Заголовок 2 Знак"/>
    <w:link w:val="2"/>
    <w:uiPriority w:val="9"/>
    <w:semiHidden/>
    <w:rsid w:val="0029039B"/>
    <w:rPr>
      <w:rFonts w:ascii="Cambria" w:eastAsia="Times New Roman" w:hAnsi="Cambria" w:cs="Times New Roman"/>
      <w:b/>
      <w:bCs/>
      <w:i/>
      <w:iCs/>
      <w:color w:val="000000"/>
      <w:sz w:val="28"/>
      <w:szCs w:val="28"/>
      <w:lang w:eastAsia="en-US"/>
    </w:rPr>
  </w:style>
  <w:style w:type="character" w:customStyle="1" w:styleId="30">
    <w:name w:val="Заголовок 3 Знак"/>
    <w:link w:val="3"/>
    <w:uiPriority w:val="9"/>
    <w:semiHidden/>
    <w:rsid w:val="0029039B"/>
    <w:rPr>
      <w:rFonts w:ascii="Cambria" w:eastAsia="Times New Roman" w:hAnsi="Cambria" w:cs="Times New Roman"/>
      <w:b/>
      <w:bCs/>
      <w:color w:val="000000"/>
      <w:sz w:val="26"/>
      <w:szCs w:val="26"/>
      <w:lang w:eastAsia="en-US"/>
    </w:rPr>
  </w:style>
  <w:style w:type="character" w:styleId="afe">
    <w:name w:val="annotation reference"/>
    <w:uiPriority w:val="99"/>
    <w:semiHidden/>
    <w:unhideWhenUsed/>
    <w:rsid w:val="0029039B"/>
    <w:rPr>
      <w:sz w:val="16"/>
      <w:szCs w:val="16"/>
    </w:rPr>
  </w:style>
  <w:style w:type="paragraph" w:styleId="aff">
    <w:name w:val="annotation text"/>
    <w:basedOn w:val="a"/>
    <w:link w:val="aff0"/>
    <w:uiPriority w:val="99"/>
    <w:semiHidden/>
    <w:unhideWhenUsed/>
    <w:rsid w:val="0029039B"/>
    <w:pPr>
      <w:spacing w:after="200" w:line="240" w:lineRule="auto"/>
    </w:pPr>
    <w:rPr>
      <w:rFonts w:ascii="Calibri" w:eastAsia="Calibri" w:hAnsi="Calibri" w:cs="Times New Roman"/>
      <w:color w:val="auto"/>
      <w:sz w:val="20"/>
      <w:szCs w:val="20"/>
    </w:rPr>
  </w:style>
  <w:style w:type="character" w:customStyle="1" w:styleId="aff0">
    <w:name w:val="Текст примечания Знак"/>
    <w:link w:val="aff"/>
    <w:uiPriority w:val="99"/>
    <w:semiHidden/>
    <w:rsid w:val="0029039B"/>
    <w:rPr>
      <w:rFonts w:ascii="Calibri" w:eastAsia="Calibri" w:hAnsi="Calibri" w:cs="Times New Roman"/>
    </w:rPr>
  </w:style>
  <w:style w:type="paragraph" w:customStyle="1" w:styleId="TableParagraph">
    <w:name w:val="Table Paragraph"/>
    <w:basedOn w:val="a"/>
    <w:uiPriority w:val="1"/>
    <w:qFormat/>
    <w:rsid w:val="0029039B"/>
    <w:pPr>
      <w:widowControl w:val="0"/>
      <w:spacing w:before="52" w:line="240" w:lineRule="auto"/>
      <w:ind w:left="107"/>
      <w:jc w:val="center"/>
    </w:pPr>
    <w:rPr>
      <w:color w:val="auto"/>
      <w:lang w:eastAsia="ru-RU" w:bidi="ru-RU"/>
    </w:rPr>
  </w:style>
  <w:style w:type="paragraph" w:styleId="aff1">
    <w:name w:val="Body Text"/>
    <w:basedOn w:val="a"/>
    <w:link w:val="aff2"/>
    <w:uiPriority w:val="1"/>
    <w:qFormat/>
    <w:rsid w:val="0029039B"/>
    <w:pPr>
      <w:widowControl w:val="0"/>
      <w:spacing w:line="240" w:lineRule="auto"/>
    </w:pPr>
    <w:rPr>
      <w:color w:val="auto"/>
      <w:sz w:val="24"/>
      <w:szCs w:val="24"/>
      <w:lang w:eastAsia="ru-RU" w:bidi="ru-RU"/>
    </w:rPr>
  </w:style>
  <w:style w:type="character" w:customStyle="1" w:styleId="aff2">
    <w:name w:val="Основной текст Знак"/>
    <w:link w:val="aff1"/>
    <w:uiPriority w:val="1"/>
    <w:rsid w:val="0029039B"/>
    <w:rPr>
      <w:sz w:val="24"/>
      <w:szCs w:val="24"/>
      <w:lang w:bidi="ru-RU"/>
    </w:rPr>
  </w:style>
  <w:style w:type="paragraph" w:styleId="aff3">
    <w:name w:val="List Paragraph"/>
    <w:basedOn w:val="a"/>
    <w:uiPriority w:val="34"/>
    <w:qFormat/>
    <w:rsid w:val="0029039B"/>
    <w:pPr>
      <w:ind w:left="720"/>
      <w:contextualSpacing/>
    </w:pPr>
  </w:style>
  <w:style w:type="character" w:styleId="aff4">
    <w:name w:val="Subtle Emphasis"/>
    <w:uiPriority w:val="19"/>
    <w:qFormat/>
    <w:rsid w:val="0029039B"/>
    <w:rPr>
      <w:i/>
      <w:iCs/>
      <w:color w:val="808080"/>
    </w:r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tblPr>
      <w:tblStyleRowBandSize w:val="1"/>
      <w:tblStyleColBandSize w:val="1"/>
      <w:tblCellMar>
        <w:top w:w="0" w:type="dxa"/>
        <w:left w:w="115" w:type="dxa"/>
        <w:bottom w:w="0" w:type="dxa"/>
        <w:right w:w="115" w:type="dxa"/>
      </w:tblCellMar>
    </w:tblPr>
  </w:style>
  <w:style w:type="table" w:customStyle="1" w:styleId="afff3">
    <w:basedOn w:val="TableNormal0"/>
    <w:tblPr>
      <w:tblStyleRowBandSize w:val="1"/>
      <w:tblStyleColBandSize w:val="1"/>
      <w:tblCellMar>
        <w:top w:w="0" w:type="dxa"/>
        <w:left w:w="115" w:type="dxa"/>
        <w:bottom w:w="0" w:type="dxa"/>
        <w:right w:w="115" w:type="dxa"/>
      </w:tblCellMar>
    </w:tblPr>
  </w:style>
  <w:style w:type="table" w:customStyle="1" w:styleId="afff4">
    <w:basedOn w:val="TableNormal0"/>
    <w:tblPr>
      <w:tblStyleRowBandSize w:val="1"/>
      <w:tblStyleColBandSize w:val="1"/>
      <w:tblCellMar>
        <w:top w:w="0" w:type="dxa"/>
        <w:left w:w="115" w:type="dxa"/>
        <w:bottom w:w="0" w:type="dxa"/>
        <w:right w:w="115" w:type="dxa"/>
      </w:tblCellMar>
    </w:tblPr>
  </w:style>
  <w:style w:type="table" w:customStyle="1" w:styleId="afff5">
    <w:basedOn w:val="TableNormal0"/>
    <w:tblPr>
      <w:tblStyleRowBandSize w:val="1"/>
      <w:tblStyleColBandSize w:val="1"/>
      <w:tblCellMar>
        <w:top w:w="0" w:type="dxa"/>
        <w:left w:w="115" w:type="dxa"/>
        <w:bottom w:w="0" w:type="dxa"/>
        <w:right w:w="115" w:type="dxa"/>
      </w:tblCellMar>
    </w:tblPr>
  </w:style>
  <w:style w:type="table" w:customStyle="1" w:styleId="afff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8873">
      <w:bodyDiv w:val="1"/>
      <w:marLeft w:val="0"/>
      <w:marRight w:val="0"/>
      <w:marTop w:val="0"/>
      <w:marBottom w:val="0"/>
      <w:divBdr>
        <w:top w:val="none" w:sz="0" w:space="0" w:color="auto"/>
        <w:left w:val="none" w:sz="0" w:space="0" w:color="auto"/>
        <w:bottom w:val="none" w:sz="0" w:space="0" w:color="auto"/>
        <w:right w:val="none" w:sz="0" w:space="0" w:color="auto"/>
      </w:divBdr>
    </w:div>
    <w:div w:id="161533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na96.ru/" TargetMode="External"/><Relationship Id="rId13" Type="http://schemas.openxmlformats.org/officeDocument/2006/relationships/hyperlink" Target="https://dana96.ru/company/requisites/" TargetMode="External"/><Relationship Id="rId18" Type="http://schemas.openxmlformats.org/officeDocument/2006/relationships/hyperlink" Target="https://dana96.ru/company/requisites/" TargetMode="External"/><Relationship Id="rId3" Type="http://schemas.openxmlformats.org/officeDocument/2006/relationships/styles" Target="styles.xml"/><Relationship Id="rId21" Type="http://schemas.openxmlformats.org/officeDocument/2006/relationships/hyperlink" Target="http://www.dana96.ru" TargetMode="External"/><Relationship Id="rId7" Type="http://schemas.openxmlformats.org/officeDocument/2006/relationships/endnotes" Target="endnotes.xml"/><Relationship Id="rId12" Type="http://schemas.openxmlformats.org/officeDocument/2006/relationships/hyperlink" Target="https://dana96.ru/company/requisites/" TargetMode="External"/><Relationship Id="rId17" Type="http://schemas.openxmlformats.org/officeDocument/2006/relationships/hyperlink" Target="https://dana96.ru/company/requisit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na96.ru/company/requisites/" TargetMode="External"/><Relationship Id="rId20" Type="http://schemas.openxmlformats.org/officeDocument/2006/relationships/hyperlink" Target="https://dana96.ru/company/requi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a96.ru/company/requisi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na96.ru/company/requisites/" TargetMode="External"/><Relationship Id="rId23" Type="http://schemas.openxmlformats.org/officeDocument/2006/relationships/footer" Target="footer2.xml"/><Relationship Id="rId10" Type="http://schemas.openxmlformats.org/officeDocument/2006/relationships/hyperlink" Target="https://dana96.ru/company/requisit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na96.ru/company/requisites/" TargetMode="External"/><Relationship Id="rId14" Type="http://schemas.openxmlformats.org/officeDocument/2006/relationships/hyperlink" Target="https://dana96.ru/company/requisites/"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Uc2uxnuwuj0qMalPy1NVYjdOg==">CgMxLjAyCWlkLmdqZGd4czIKaWQuMzBqMHpsbDIKaWQuMWZvYjl0ZTIKaWQuM3pueXNoNzIJaC4yZXQ5MnAwMghoLmdqZGd4czIJaWQudHlqY3d0MgppZC4zZHk2dmttMgppZC4xdDNoNXNmMgppZC40ZDM0b2c4MgppZC4yczhleW8xMgppZC4xN2RwOHZ1MgppZC4zcmRjcmpuMgppZC4yNmluMXJnMglpZC5sbnhiejkyCmlkLjM1bmt1bjIyCmlkLjFrc3Y0dXYyCmlkLjQ0c2luaW8yCmlkLjJqeHN4cWgyCWlkLnozMzd5YTIKaWQuM2oycXFtMzIKaWQuMXk4MTB0dzIKaWQuNGk3b2pocDgAciExa2p1Z3RNVmpPd0JQdXBmR09DakczczlHTUVtZl9rV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4297</Words>
  <Characters>24499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2024-09-16T11:35:00Z</cp:lastPrinted>
  <dcterms:created xsi:type="dcterms:W3CDTF">2024-09-16T11:27:00Z</dcterms:created>
  <dcterms:modified xsi:type="dcterms:W3CDTF">2024-09-16T11:41:00Z</dcterms:modified>
</cp:coreProperties>
</file>